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1DFD" w14:textId="77777777" w:rsidR="00DC5A1D" w:rsidRDefault="00DC5A1D">
      <w:pPr>
        <w:pStyle w:val="Szvegtrzs"/>
        <w:ind w:left="0"/>
        <w:rPr>
          <w:rFonts w:ascii="Times New Roman" w:hAnsi="Times New Roman"/>
        </w:rPr>
      </w:pPr>
    </w:p>
    <w:p w14:paraId="4C8F1587" w14:textId="77777777" w:rsidR="00DC5A1D" w:rsidRDefault="00DC5A1D">
      <w:pPr>
        <w:pStyle w:val="Szvegtrzs"/>
        <w:spacing w:before="1"/>
        <w:ind w:left="0"/>
        <w:rPr>
          <w:rFonts w:ascii="Times New Roman" w:hAnsi="Times New Roman"/>
          <w:sz w:val="18"/>
        </w:rPr>
      </w:pPr>
    </w:p>
    <w:p w14:paraId="2839B2BD" w14:textId="77777777" w:rsidR="00DC5A1D" w:rsidRDefault="003313BB">
      <w:pPr>
        <w:pStyle w:val="Cm"/>
        <w:tabs>
          <w:tab w:val="left" w:pos="0"/>
        </w:tabs>
        <w:ind w:left="0" w:right="89"/>
        <w:rPr>
          <w:caps/>
        </w:rPr>
      </w:pPr>
      <w:r>
        <w:rPr>
          <w:caps/>
        </w:rPr>
        <w:t>műveletterv</w:t>
      </w:r>
    </w:p>
    <w:p w14:paraId="488AB634" w14:textId="77777777" w:rsidR="00DC5A1D" w:rsidRDefault="00DC5A1D">
      <w:pPr>
        <w:pStyle w:val="Cm"/>
        <w:tabs>
          <w:tab w:val="left" w:pos="0"/>
        </w:tabs>
        <w:ind w:left="0" w:right="89"/>
        <w:rPr>
          <w:caps/>
        </w:rPr>
      </w:pPr>
    </w:p>
    <w:p w14:paraId="0C7CD5EA" w14:textId="77777777" w:rsidR="00DC5A1D" w:rsidRDefault="003313BB">
      <w:pPr>
        <w:pStyle w:val="Cm"/>
        <w:tabs>
          <w:tab w:val="left" w:pos="0"/>
        </w:tabs>
        <w:ind w:left="0" w:right="89"/>
        <w:rPr>
          <w:b w:val="0"/>
          <w:caps/>
          <w:color w:val="00B0F0"/>
        </w:rPr>
      </w:pPr>
      <w:r>
        <w:rPr>
          <w:b w:val="0"/>
          <w:caps/>
          <w:color w:val="00B0F0"/>
        </w:rPr>
        <w:t>Szigetköz – Mosoni-sík LEADEr Egyesület</w:t>
      </w:r>
    </w:p>
    <w:p w14:paraId="2C273080" w14:textId="77777777" w:rsidR="00DC5A1D" w:rsidRDefault="003313BB">
      <w:pPr>
        <w:spacing w:before="40" w:after="40"/>
        <w:jc w:val="center"/>
        <w:rPr>
          <w:rFonts w:ascii="Arial" w:eastAsia="Arial" w:hAnsi="Arial" w:cs="Arial"/>
          <w:bCs/>
          <w:caps/>
          <w:color w:val="00B0F0"/>
          <w:sz w:val="24"/>
          <w:szCs w:val="24"/>
        </w:rPr>
      </w:pPr>
      <w:r>
        <w:rPr>
          <w:rFonts w:ascii="Arial" w:eastAsia="Arial" w:hAnsi="Arial" w:cs="Arial"/>
          <w:bCs/>
          <w:caps/>
          <w:color w:val="00B0F0"/>
          <w:sz w:val="24"/>
          <w:szCs w:val="24"/>
        </w:rPr>
        <w:t xml:space="preserve">Településkép és életminőség fejlesztése, helyi identitás erősítése </w:t>
      </w:r>
    </w:p>
    <w:p w14:paraId="767C64B4" w14:textId="77777777" w:rsidR="00DC5A1D" w:rsidRDefault="003313BB">
      <w:pPr>
        <w:jc w:val="center"/>
        <w:rPr>
          <w:rFonts w:ascii="Arial" w:hAnsi="Arial" w:cs="Arial"/>
          <w:b/>
          <w:color w:val="00B0F0"/>
          <w:sz w:val="28"/>
        </w:rPr>
      </w:pPr>
      <w:r>
        <w:rPr>
          <w:rFonts w:ascii="Arial" w:hAnsi="Arial" w:cs="Arial"/>
          <w:b/>
          <w:color w:val="00B0F0"/>
          <w:sz w:val="28"/>
        </w:rPr>
        <w:t>KAP-RD57-083-1-25</w:t>
      </w:r>
    </w:p>
    <w:p w14:paraId="1D30552A" w14:textId="77777777" w:rsidR="00DC5A1D" w:rsidRDefault="00DC5A1D">
      <w:pPr>
        <w:pStyle w:val="Szvegtrzs"/>
        <w:ind w:left="0"/>
        <w:rPr>
          <w:rFonts w:ascii="Arial" w:hAnsi="Arial"/>
          <w:b/>
          <w:sz w:val="26"/>
        </w:rPr>
      </w:pPr>
    </w:p>
    <w:p w14:paraId="623FE4D4" w14:textId="77777777" w:rsidR="00DC5A1D" w:rsidRDefault="00DC5A1D">
      <w:pPr>
        <w:pStyle w:val="Szvegtrzs"/>
        <w:ind w:left="0"/>
        <w:rPr>
          <w:rFonts w:ascii="Arial" w:hAnsi="Arial"/>
          <w:b/>
          <w:sz w:val="26"/>
        </w:rPr>
      </w:pPr>
    </w:p>
    <w:p w14:paraId="483A782D" w14:textId="77777777" w:rsidR="00DC5A1D" w:rsidRDefault="00DC5A1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621240D" w14:textId="77777777" w:rsidR="00DC5A1D" w:rsidRDefault="003313B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műveletterv egyes kérdéseihez kapcsolódóan csatolandó dokumentumokat elektronikus úton, szkennelés útján előállított olvasható formában kell csatolni a kérelemhez! Kérjük, az értékeléshez szükséges dokumentumokat hiánytalanul nyújtsa be! </w:t>
      </w:r>
    </w:p>
    <w:p w14:paraId="4070C80F" w14:textId="77777777" w:rsidR="00DC5A1D" w:rsidRDefault="00DC5A1D">
      <w:pPr>
        <w:pStyle w:val="Szvegtrzs"/>
        <w:spacing w:before="25" w:line="278" w:lineRule="auto"/>
        <w:ind w:left="0" w:right="117"/>
        <w:jc w:val="both"/>
        <w:rPr>
          <w:rFonts w:ascii="Arial" w:hAnsi="Arial" w:cs="Arial"/>
          <w:b/>
          <w:highlight w:val="yellow"/>
        </w:rPr>
      </w:pPr>
    </w:p>
    <w:p w14:paraId="41B7D046" w14:textId="77777777" w:rsidR="00DC5A1D" w:rsidRDefault="003313BB">
      <w:pPr>
        <w:pStyle w:val="Szvegtrzs"/>
        <w:spacing w:before="25" w:line="278" w:lineRule="auto"/>
        <w:ind w:left="0" w:right="11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Felhívjuk figyelmét, hogy hiánypótlás esetén egy tárgyban egyszer írható ki hiánypótlás!</w:t>
      </w:r>
    </w:p>
    <w:p w14:paraId="43BDEBB1" w14:textId="77777777" w:rsidR="00DC5A1D" w:rsidRDefault="00DC5A1D">
      <w:pPr>
        <w:pStyle w:val="Szvegtrzs"/>
        <w:spacing w:before="25" w:line="278" w:lineRule="auto"/>
        <w:ind w:left="0" w:right="117"/>
        <w:jc w:val="both"/>
        <w:rPr>
          <w:rFonts w:ascii="Arial" w:hAnsi="Arial" w:cs="Arial"/>
          <w:b/>
          <w:highlight w:val="yellow"/>
        </w:rPr>
      </w:pPr>
    </w:p>
    <w:p w14:paraId="6807AC1B" w14:textId="224CC406" w:rsidR="00DC5A1D" w:rsidRDefault="003313BB">
      <w:pPr>
        <w:rPr>
          <w:rFonts w:ascii="Arial" w:hAnsi="Arial" w:cs="Arial"/>
          <w:sz w:val="20"/>
          <w:szCs w:val="20"/>
        </w:rPr>
      </w:pPr>
      <w:r w:rsidRPr="00656ECE">
        <w:rPr>
          <w:rFonts w:ascii="Arial" w:hAnsi="Arial" w:cs="Arial"/>
          <w:sz w:val="20"/>
          <w:szCs w:val="20"/>
        </w:rPr>
        <w:t>MŰVELET CÍME:</w:t>
      </w:r>
      <w:r w:rsidR="000A030F" w:rsidRPr="00656ECE">
        <w:rPr>
          <w:rFonts w:ascii="Arial" w:hAnsi="Arial" w:cs="Arial"/>
          <w:sz w:val="20"/>
          <w:szCs w:val="20"/>
        </w:rPr>
        <w:t xml:space="preserve"> Szigetköz Jártassági </w:t>
      </w:r>
      <w:r w:rsidR="00114D91" w:rsidRPr="00656ECE">
        <w:rPr>
          <w:rFonts w:ascii="Arial" w:hAnsi="Arial" w:cs="Arial"/>
          <w:sz w:val="20"/>
          <w:szCs w:val="20"/>
        </w:rPr>
        <w:t xml:space="preserve">Ismeretterjesztő </w:t>
      </w:r>
      <w:r w:rsidR="000A030F" w:rsidRPr="00656ECE">
        <w:rPr>
          <w:rFonts w:ascii="Arial" w:hAnsi="Arial" w:cs="Arial"/>
          <w:sz w:val="20"/>
          <w:szCs w:val="20"/>
        </w:rPr>
        <w:t>Sorozat 2026</w:t>
      </w:r>
    </w:p>
    <w:p w14:paraId="09627A9A" w14:textId="77777777" w:rsidR="00DC5A1D" w:rsidRDefault="00DC5A1D">
      <w:pPr>
        <w:rPr>
          <w:rFonts w:ascii="Arial" w:hAnsi="Arial" w:cs="Arial"/>
          <w:sz w:val="20"/>
          <w:szCs w:val="20"/>
        </w:rPr>
      </w:pPr>
    </w:p>
    <w:p w14:paraId="220623EA" w14:textId="77777777" w:rsidR="00DC5A1D" w:rsidRDefault="003313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Célterület: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Településkép és életminőség fejlesztése, helyi identitás erősítése</w:t>
      </w:r>
    </w:p>
    <w:p w14:paraId="609C83CD" w14:textId="77777777" w:rsidR="00DC5A1D" w:rsidRDefault="00DC5A1D">
      <w:pPr>
        <w:rPr>
          <w:rFonts w:ascii="Arial" w:hAnsi="Arial" w:cs="Arial"/>
          <w:sz w:val="20"/>
          <w:szCs w:val="20"/>
        </w:rPr>
      </w:pPr>
    </w:p>
    <w:p w14:paraId="6F79275C" w14:textId="77777777" w:rsidR="00DC5A1D" w:rsidRDefault="00DC5A1D">
      <w:pPr>
        <w:rPr>
          <w:rFonts w:ascii="Arial" w:hAnsi="Arial" w:cs="Arial"/>
          <w:sz w:val="20"/>
          <w:szCs w:val="20"/>
        </w:rPr>
      </w:pPr>
    </w:p>
    <w:p w14:paraId="15E7F71A" w14:textId="77777777" w:rsidR="00DC5A1D" w:rsidRDefault="003313BB">
      <w:pPr>
        <w:widowControl/>
        <w:spacing w:after="24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Támogatást igénylő adatai:</w:t>
      </w:r>
    </w:p>
    <w:tbl>
      <w:tblPr>
        <w:tblW w:w="921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DC5A1D" w14:paraId="07885992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4B87" w14:textId="77777777" w:rsidR="00DC5A1D" w:rsidRDefault="003313BB">
            <w:pPr>
              <w:pStyle w:val="Listaszerbekezds"/>
              <w:ind w:left="0"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Kedvezményezett neve: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64E5" w14:textId="77777777" w:rsidR="00DC5A1D" w:rsidRDefault="003313BB">
            <w:pPr>
              <w:pStyle w:val="Listaszerbekezds"/>
              <w:tabs>
                <w:tab w:val="center" w:pos="1981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Kisbodak Község Önkormányzata</w:t>
            </w:r>
          </w:p>
        </w:tc>
      </w:tr>
      <w:tr w:rsidR="00DC5A1D" w14:paraId="41A15160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E83E" w14:textId="77777777" w:rsidR="00DC5A1D" w:rsidRDefault="003313BB">
            <w:pPr>
              <w:pStyle w:val="Listaszerbekezds"/>
              <w:ind w:left="0"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Kedvezményezett székhelye/lakcíme: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60D4" w14:textId="77777777" w:rsidR="00DC5A1D" w:rsidRDefault="003313BB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9234 Kisbodak, Felszabadulás utca 1.</w:t>
            </w:r>
          </w:p>
        </w:tc>
      </w:tr>
      <w:tr w:rsidR="00DC5A1D" w14:paraId="49FEA2CC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97BB" w14:textId="77777777" w:rsidR="00DC5A1D" w:rsidRDefault="003313BB">
            <w:pPr>
              <w:pStyle w:val="Listaszerbekezds"/>
              <w:ind w:left="0"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Kedvezményezett támogatási azonosító száma (ügyfélregisztrációs szám):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C232" w14:textId="77777777" w:rsidR="00DC5A1D" w:rsidRDefault="003313BB">
            <w:pPr>
              <w:pStyle w:val="Listaszerbekezds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hu-HU"/>
              </w:rPr>
              <w:t>1003741322</w:t>
            </w:r>
          </w:p>
        </w:tc>
      </w:tr>
      <w:tr w:rsidR="00DC5A1D" w14:paraId="613DBDE0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5383" w14:textId="77777777" w:rsidR="00DC5A1D" w:rsidRDefault="003313BB">
            <w:pPr>
              <w:pStyle w:val="Listaszerbekezds"/>
              <w:ind w:left="0"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Adószám/adóazonosító jel: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958A" w14:textId="77777777" w:rsidR="00DC5A1D" w:rsidRDefault="003313BB">
            <w:pPr>
              <w:pStyle w:val="Listaszerbekezds"/>
              <w:tabs>
                <w:tab w:val="left" w:pos="126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15370426-1-08</w:t>
            </w:r>
          </w:p>
        </w:tc>
      </w:tr>
      <w:tr w:rsidR="00DC5A1D" w14:paraId="71CA7908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260D" w14:textId="77777777" w:rsidR="00DC5A1D" w:rsidRDefault="003313BB">
            <w:pPr>
              <w:pStyle w:val="Listaszerbekezds"/>
              <w:ind w:left="0"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74DF" w14:textId="77777777" w:rsidR="00DC5A1D" w:rsidRDefault="003313BB">
            <w:pPr>
              <w:pStyle w:val="Listaszerbekezds"/>
              <w:tabs>
                <w:tab w:val="left" w:pos="72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Timár Gábor</w:t>
            </w:r>
          </w:p>
        </w:tc>
      </w:tr>
      <w:tr w:rsidR="00DC5A1D" w14:paraId="1D230379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28EE" w14:textId="77777777" w:rsidR="00DC5A1D" w:rsidRDefault="003313BB">
            <w:pPr>
              <w:pStyle w:val="Listaszerbekezds"/>
              <w:ind w:left="0"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Kapcsolattartó telefonszáma: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2A93" w14:textId="77777777" w:rsidR="00DC5A1D" w:rsidRDefault="003313BB">
            <w:pPr>
              <w:pStyle w:val="Listaszerbekezds"/>
              <w:tabs>
                <w:tab w:val="left" w:pos="92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+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+36 30 219 6763</w:t>
            </w:r>
          </w:p>
        </w:tc>
      </w:tr>
      <w:tr w:rsidR="00DC5A1D" w14:paraId="591A85D6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0A07" w14:textId="77777777" w:rsidR="00DC5A1D" w:rsidRDefault="003313BB">
            <w:pPr>
              <w:pStyle w:val="Listaszerbekezds"/>
              <w:ind w:left="0"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Kapcsolattartási e-mail cím: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9CEB" w14:textId="77777777" w:rsidR="00DC5A1D" w:rsidRDefault="003313BB">
            <w:pPr>
              <w:pStyle w:val="Listaszerbekezds"/>
              <w:tabs>
                <w:tab w:val="left" w:pos="79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>polgarmester@kisbodak.hu</w:t>
            </w:r>
          </w:p>
        </w:tc>
      </w:tr>
    </w:tbl>
    <w:p w14:paraId="698D51DC" w14:textId="77777777" w:rsidR="00DC5A1D" w:rsidRDefault="00DC5A1D">
      <w:pPr>
        <w:pStyle w:val="Listaszerbekezds"/>
        <w:ind w:left="426"/>
        <w:rPr>
          <w:rFonts w:ascii="Arial" w:hAnsi="Arial" w:cs="Arial"/>
          <w:sz w:val="20"/>
          <w:szCs w:val="20"/>
        </w:rPr>
      </w:pPr>
    </w:p>
    <w:p w14:paraId="6D8A4D12" w14:textId="77777777" w:rsidR="00DC5A1D" w:rsidRDefault="00DC5A1D">
      <w:pPr>
        <w:pStyle w:val="Listaszerbekezds"/>
        <w:ind w:left="426"/>
        <w:rPr>
          <w:rFonts w:ascii="Arial" w:hAnsi="Arial" w:cs="Arial"/>
          <w:sz w:val="20"/>
          <w:szCs w:val="20"/>
        </w:rPr>
      </w:pPr>
    </w:p>
    <w:p w14:paraId="6DBB97CF" w14:textId="77777777" w:rsidR="00DC5A1D" w:rsidRDefault="00DC5A1D">
      <w:pPr>
        <w:tabs>
          <w:tab w:val="left" w:pos="709"/>
          <w:tab w:val="left" w:pos="851"/>
        </w:tabs>
        <w:ind w:left="426" w:hanging="65"/>
        <w:rPr>
          <w:rFonts w:ascii="Arial" w:hAnsi="Arial" w:cs="Arial"/>
          <w:sz w:val="20"/>
          <w:szCs w:val="20"/>
        </w:rPr>
      </w:pPr>
    </w:p>
    <w:p w14:paraId="50BBCC2C" w14:textId="77777777" w:rsidR="00DC5A1D" w:rsidRDefault="003313BB">
      <w:pPr>
        <w:pStyle w:val="Listaszerbekezds"/>
        <w:widowControl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426" w:hanging="65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kedvezményezett szervezet/ek rövid bemutatása (max. 2000 karakter)</w:t>
      </w:r>
    </w:p>
    <w:p w14:paraId="4F948415" w14:textId="77777777" w:rsidR="00DC5A1D" w:rsidRDefault="003313BB">
      <w:pPr>
        <w:pStyle w:val="Listaszerbekezds"/>
        <w:widowControl/>
        <w:tabs>
          <w:tab w:val="left" w:pos="709"/>
          <w:tab w:val="left" w:pos="851"/>
          <w:tab w:val="left" w:pos="993"/>
        </w:tabs>
        <w:ind w:left="426" w:firstLine="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Mutassa be a kedvezményezett tevékenységét, eddigi eredményeit, jövőbeli terveit. Ismertesse milyen célcsoportot szolgál tevékenységével!</w:t>
      </w:r>
    </w:p>
    <w:p w14:paraId="0F9BFA24" w14:textId="77777777" w:rsidR="00DC5A1D" w:rsidRDefault="00DC5A1D">
      <w:pPr>
        <w:pStyle w:val="Listaszerbekezds"/>
        <w:widowControl/>
        <w:tabs>
          <w:tab w:val="left" w:pos="709"/>
          <w:tab w:val="left" w:pos="851"/>
          <w:tab w:val="left" w:pos="993"/>
        </w:tabs>
        <w:ind w:left="426" w:hanging="65"/>
        <w:contextualSpacing/>
        <w:rPr>
          <w:rFonts w:ascii="Arial" w:hAnsi="Arial" w:cs="Arial"/>
          <w:sz w:val="20"/>
          <w:szCs w:val="20"/>
        </w:rPr>
      </w:pPr>
    </w:p>
    <w:p w14:paraId="6DD7E8C1" w14:textId="77777777" w:rsidR="00DC5A1D" w:rsidRDefault="003313BB">
      <w:pPr>
        <w:tabs>
          <w:tab w:val="left" w:pos="709"/>
          <w:tab w:val="left" w:pos="851"/>
        </w:tabs>
        <w:ind w:left="426" w:hanging="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Kisbodak község Győr-Moson-Sopron megyében, a Közép-Szigetközben. A rendezett utcáknak és a virágos köztereknek köszönhetően a falu a Szigetköz egyik gyöngyszeme. Hagyomány és megújulás egyaránt jellemzi: a kisbodakiak ápolják a népszokásokat, de élenjárnak a környezettudatos gondolkodás terén is. A település arculatát a folyóvizek és tavak sokasága határozza meg. </w:t>
      </w:r>
    </w:p>
    <w:p w14:paraId="0F091E5D" w14:textId="77777777" w:rsidR="00DC5A1D" w:rsidRDefault="00DC5A1D">
      <w:pPr>
        <w:tabs>
          <w:tab w:val="left" w:pos="709"/>
          <w:tab w:val="left" w:pos="851"/>
        </w:tabs>
        <w:ind w:left="426" w:hanging="65"/>
        <w:rPr>
          <w:rFonts w:ascii="Arial" w:hAnsi="Arial" w:cs="Arial"/>
          <w:sz w:val="20"/>
          <w:szCs w:val="20"/>
        </w:rPr>
      </w:pPr>
    </w:p>
    <w:p w14:paraId="6BDE9F23" w14:textId="77777777" w:rsidR="00DC5A1D" w:rsidRDefault="003313BB">
      <w:pPr>
        <w:tabs>
          <w:tab w:val="left" w:pos="709"/>
          <w:tab w:val="left" w:pos="851"/>
        </w:tabs>
        <w:ind w:left="426" w:hanging="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kedvezményezett szervezete Kisbodak Község Önkormányzata. Tevékenységét alapvetően az önkormányzati törvény írja le, azonban a kötelezően ellátandó feladatain túl számos területen – úgymint környezetvédelem, kultúra, népművelés, helyi identitás megőrzése, fejlesztése - igyekszik előremutató lenni. Mindez megmutatkozik az épített környezet fejlesztésében és a közösségfejlesztés terén is. Az elmúlt évtizedben megújult a községháza és a közösségi ház, az elhanyagolt gátőrházból élő színtér, a Kisbodaki Vízi </w:t>
      </w:r>
      <w:r>
        <w:rPr>
          <w:rFonts w:ascii="Arial" w:hAnsi="Arial" w:cs="Arial"/>
          <w:sz w:val="20"/>
          <w:szCs w:val="20"/>
        </w:rPr>
        <w:t xml:space="preserve">Kultúrház jött létre. A Szigetköz Tájegységi Értéktárban kapnak védelmet a kisbodaki belső tavak, a boglyakemencék, a harangláb, továbbá kulturális örökségként az Aprószentek-járás és legényavatás élő hagyománya és – Halászi községgel közösen – a Balázsjárás. </w:t>
      </w:r>
    </w:p>
    <w:p w14:paraId="568BFB3F" w14:textId="77777777" w:rsidR="00DC5A1D" w:rsidRDefault="00DC5A1D">
      <w:pPr>
        <w:tabs>
          <w:tab w:val="left" w:pos="709"/>
          <w:tab w:val="left" w:pos="851"/>
        </w:tabs>
        <w:ind w:left="426" w:hanging="65"/>
        <w:rPr>
          <w:rFonts w:ascii="Arial" w:hAnsi="Arial" w:cs="Arial"/>
          <w:sz w:val="20"/>
          <w:szCs w:val="20"/>
        </w:rPr>
      </w:pPr>
    </w:p>
    <w:p w14:paraId="533291B4" w14:textId="77777777" w:rsidR="00DC5A1D" w:rsidRDefault="003313BB">
      <w:pPr>
        <w:tabs>
          <w:tab w:val="left" w:pos="709"/>
          <w:tab w:val="left" w:pos="851"/>
        </w:tabs>
        <w:ind w:left="426" w:hanging="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Az önkormányzat hitvallása annak elérése, hogy Kisbodak élhető, szerethető, fenntartható település </w:t>
      </w:r>
      <w:r>
        <w:rPr>
          <w:rFonts w:ascii="Arial" w:hAnsi="Arial" w:cs="Arial"/>
          <w:sz w:val="20"/>
          <w:szCs w:val="20"/>
        </w:rPr>
        <w:lastRenderedPageBreak/>
        <w:t xml:space="preserve">legyen. Erőfeszítéseink és pályázataink mind ebbe az irányba mutatnak. Ennek fontos eleme a közösségi helyek fejlesztése, modernizálása – napjaink kihívásainak megfeleltetése. </w:t>
      </w:r>
    </w:p>
    <w:p w14:paraId="560C7CDB" w14:textId="77777777" w:rsidR="00DC5A1D" w:rsidRDefault="00DC5A1D">
      <w:pPr>
        <w:tabs>
          <w:tab w:val="left" w:pos="709"/>
          <w:tab w:val="left" w:pos="851"/>
        </w:tabs>
        <w:ind w:left="426" w:hanging="65"/>
        <w:rPr>
          <w:rFonts w:ascii="Arial" w:hAnsi="Arial" w:cs="Arial"/>
          <w:sz w:val="20"/>
          <w:szCs w:val="20"/>
        </w:rPr>
      </w:pPr>
    </w:p>
    <w:p w14:paraId="381ECEED" w14:textId="77777777" w:rsidR="00DC5A1D" w:rsidRDefault="003313BB">
      <w:pPr>
        <w:tabs>
          <w:tab w:val="left" w:pos="709"/>
          <w:tab w:val="left" w:pos="851"/>
        </w:tabs>
        <w:ind w:left="426" w:hanging="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Célcsoportunk értelemszerűen a település lakossága. A fejlesztési cél azonban túlmutat a célcsoporton, hisz a fejlesztéssel érintett dolog nemcsak a helyiek, hanem a környező települések lakóinak javát is szolgálják. </w:t>
      </w:r>
    </w:p>
    <w:p w14:paraId="10F52D1F" w14:textId="77777777" w:rsidR="00DC5A1D" w:rsidRDefault="00DC5A1D">
      <w:pPr>
        <w:tabs>
          <w:tab w:val="left" w:pos="709"/>
          <w:tab w:val="left" w:pos="851"/>
        </w:tabs>
        <w:ind w:left="426" w:hanging="65"/>
        <w:rPr>
          <w:rFonts w:ascii="Arial" w:hAnsi="Arial" w:cs="Arial"/>
          <w:sz w:val="20"/>
          <w:szCs w:val="20"/>
        </w:rPr>
      </w:pPr>
    </w:p>
    <w:p w14:paraId="28D0BBA1" w14:textId="77777777" w:rsidR="00DC5A1D" w:rsidRDefault="003313BB">
      <w:pPr>
        <w:pStyle w:val="Listaszerbekezds"/>
        <w:widowControl/>
        <w:numPr>
          <w:ilvl w:val="0"/>
          <w:numId w:val="1"/>
        </w:numPr>
        <w:tabs>
          <w:tab w:val="left" w:pos="709"/>
          <w:tab w:val="left" w:pos="851"/>
        </w:tabs>
        <w:spacing w:after="240"/>
        <w:ind w:left="426" w:hanging="65"/>
      </w:pPr>
      <w:r>
        <w:rPr>
          <w:rFonts w:ascii="Arial" w:hAnsi="Arial" w:cs="Arial"/>
          <w:b/>
          <w:sz w:val="20"/>
          <w:szCs w:val="20"/>
        </w:rPr>
        <w:t>Műveletre vonatkozó információk (alpontonként max. 1000 karakter)</w:t>
      </w:r>
    </w:p>
    <w:p w14:paraId="1E3A3CD7" w14:textId="77777777" w:rsidR="00DC5A1D" w:rsidRDefault="003313BB">
      <w:pPr>
        <w:pStyle w:val="Listaszerbekezds"/>
        <w:numPr>
          <w:ilvl w:val="0"/>
          <w:numId w:val="2"/>
        </w:num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művelet tényszerű, részletes bemutatása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B3CB70F" w14:textId="4CE2BC67" w:rsidR="00DC5A1D" w:rsidRDefault="003313BB">
      <w:pPr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„Szigetköz Jártassági </w:t>
      </w:r>
      <w:r w:rsidR="001867E4">
        <w:rPr>
          <w:rFonts w:ascii="Arial" w:hAnsi="Arial" w:cs="Arial"/>
          <w:sz w:val="20"/>
          <w:szCs w:val="20"/>
        </w:rPr>
        <w:t>Ismeretterjesztő</w:t>
      </w:r>
      <w:r>
        <w:rPr>
          <w:rFonts w:ascii="Arial" w:hAnsi="Arial" w:cs="Arial"/>
          <w:sz w:val="20"/>
          <w:szCs w:val="20"/>
        </w:rPr>
        <w:t xml:space="preserve"> Sorozat 2026” Kisbodak Község Önkormányzata által szervezett, tíz alkalomból álló tematikus programsorozat, amely a 2020 óta működő Szigetköz Jártassági kezdeményezés tapasztalataira épít. A rendezvények helyszíne a Kisbodaki Vízi Kultúrház, amely az önkormányzat bérleményében áll, és annak üzemeltetésében működik.</w:t>
      </w:r>
    </w:p>
    <w:p w14:paraId="234781B5" w14:textId="77777777" w:rsidR="00DC5A1D" w:rsidRDefault="00DC5A1D">
      <w:pPr>
        <w:ind w:left="567" w:hanging="11"/>
        <w:rPr>
          <w:rFonts w:ascii="Arial" w:hAnsi="Arial" w:cs="Arial"/>
          <w:sz w:val="20"/>
          <w:szCs w:val="20"/>
        </w:rPr>
      </w:pPr>
    </w:p>
    <w:p w14:paraId="0947CCA2" w14:textId="77777777" w:rsidR="00DC5A1D" w:rsidRDefault="003313BB">
      <w:pPr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program célja, hogy a Szigetköz természeti, vízi és kulturális értékeit élményszerű, családbarát formában ismertesse meg a résztvevőkkel, miközben fejleszti a természetismeretet, a közösségi szemléletet és a környezettudatos gondolkodást.</w:t>
      </w:r>
    </w:p>
    <w:p w14:paraId="22820818" w14:textId="77777777" w:rsidR="00DC5A1D" w:rsidRDefault="00DC5A1D">
      <w:pPr>
        <w:ind w:left="567" w:hanging="11"/>
        <w:rPr>
          <w:rFonts w:ascii="Arial" w:hAnsi="Arial" w:cs="Arial"/>
          <w:sz w:val="20"/>
          <w:szCs w:val="20"/>
        </w:rPr>
      </w:pPr>
    </w:p>
    <w:p w14:paraId="717D3EC2" w14:textId="77777777" w:rsidR="00DC5A1D" w:rsidRDefault="003313BB">
      <w:pPr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sorozat tíz egymásra épülő, mégis önálló tematikus alkalmat tartalmaz, amelyek a vízi és szárazföldi természetjárás, a néprajz, a helyi épített örökség, az élővilág megfigyelése, a fenntartható életmód, valamint a hagyományos kézművesség és gasztronómia témaköreit dolgozzák fel. Minden alkalom kettős felépítésű: rövid elméleti bevezető (előadás, beszélgetés) és gyakorlati rész (túra, megfigyelés, alkotótevékenység) alkotja, kiegészítve közösségi programelemekkel.</w:t>
      </w:r>
    </w:p>
    <w:p w14:paraId="351B773A" w14:textId="77777777" w:rsidR="00095E0D" w:rsidRDefault="00095E0D">
      <w:pPr>
        <w:ind w:left="567" w:hanging="11"/>
        <w:rPr>
          <w:rFonts w:ascii="Arial" w:hAnsi="Arial" w:cs="Arial"/>
          <w:sz w:val="20"/>
          <w:szCs w:val="20"/>
        </w:rPr>
      </w:pPr>
    </w:p>
    <w:p w14:paraId="6740896F" w14:textId="223E081E" w:rsidR="00095E0D" w:rsidRDefault="00874540">
      <w:pPr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Alkalommanként 35 fős </w:t>
      </w:r>
      <w:r w:rsidR="002C75B7">
        <w:rPr>
          <w:rFonts w:ascii="Arial" w:hAnsi="Arial" w:cs="Arial"/>
          <w:sz w:val="20"/>
          <w:szCs w:val="20"/>
        </w:rPr>
        <w:t>részvétellel kalkulálunk.</w:t>
      </w:r>
      <w:r w:rsidR="00672DCD">
        <w:rPr>
          <w:rFonts w:ascii="Arial" w:hAnsi="Arial" w:cs="Arial"/>
          <w:sz w:val="20"/>
          <w:szCs w:val="20"/>
        </w:rPr>
        <w:t xml:space="preserve"> </w:t>
      </w:r>
      <w:r w:rsidR="00817468">
        <w:rPr>
          <w:rFonts w:ascii="Arial" w:hAnsi="Arial" w:cs="Arial"/>
          <w:sz w:val="20"/>
          <w:szCs w:val="20"/>
        </w:rPr>
        <w:t xml:space="preserve">Minden </w:t>
      </w:r>
      <w:r w:rsidR="00734DFC">
        <w:rPr>
          <w:rFonts w:ascii="Arial" w:hAnsi="Arial" w:cs="Arial"/>
          <w:sz w:val="20"/>
          <w:szCs w:val="20"/>
        </w:rPr>
        <w:t>alkalo</w:t>
      </w:r>
      <w:r w:rsidR="0084053A">
        <w:rPr>
          <w:rFonts w:ascii="Arial" w:hAnsi="Arial" w:cs="Arial"/>
          <w:sz w:val="20"/>
          <w:szCs w:val="20"/>
        </w:rPr>
        <w:t xml:space="preserve">mmal meleg egytálétellel kínáljuk a vendégeket. </w:t>
      </w:r>
    </w:p>
    <w:p w14:paraId="6CDD8199" w14:textId="77777777" w:rsidR="00DC5A1D" w:rsidRDefault="00DC5A1D">
      <w:pPr>
        <w:ind w:left="567" w:hanging="11"/>
        <w:rPr>
          <w:rFonts w:ascii="Arial" w:hAnsi="Arial" w:cs="Arial"/>
          <w:sz w:val="20"/>
          <w:szCs w:val="20"/>
        </w:rPr>
      </w:pPr>
    </w:p>
    <w:p w14:paraId="08C1C4CB" w14:textId="642A57E0" w:rsidR="00DC5A1D" w:rsidRDefault="003313BB">
      <w:pPr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program lebonyolításában Kisbodak Község Önkormányzata mellett </w:t>
      </w:r>
      <w:r w:rsidR="006A4688">
        <w:rPr>
          <w:rFonts w:ascii="Arial" w:hAnsi="Arial" w:cs="Arial"/>
          <w:sz w:val="20"/>
          <w:szCs w:val="20"/>
        </w:rPr>
        <w:t xml:space="preserve">szerződött partner </w:t>
      </w:r>
      <w:r w:rsidR="00A118B2">
        <w:rPr>
          <w:rFonts w:ascii="Arial" w:hAnsi="Arial" w:cs="Arial"/>
          <w:sz w:val="20"/>
          <w:szCs w:val="20"/>
        </w:rPr>
        <w:t xml:space="preserve">vesz részt, aki biztosítja az egyes </w:t>
      </w:r>
      <w:r w:rsidR="00480539">
        <w:rPr>
          <w:rFonts w:ascii="Arial" w:hAnsi="Arial" w:cs="Arial"/>
          <w:sz w:val="20"/>
          <w:szCs w:val="20"/>
        </w:rPr>
        <w:t xml:space="preserve">edukációs területen a </w:t>
      </w:r>
      <w:r>
        <w:rPr>
          <w:rFonts w:ascii="Arial" w:hAnsi="Arial" w:cs="Arial"/>
          <w:sz w:val="20"/>
          <w:szCs w:val="20"/>
        </w:rPr>
        <w:t>szakembereket</w:t>
      </w:r>
      <w:r w:rsidR="00C97C7E">
        <w:rPr>
          <w:rFonts w:ascii="Arial" w:hAnsi="Arial" w:cs="Arial"/>
          <w:sz w:val="20"/>
          <w:szCs w:val="20"/>
        </w:rPr>
        <w:t>, szervezi a rendezvénysorozatot.</w:t>
      </w:r>
      <w:r>
        <w:rPr>
          <w:rFonts w:ascii="Arial" w:hAnsi="Arial" w:cs="Arial"/>
          <w:sz w:val="20"/>
          <w:szCs w:val="20"/>
        </w:rPr>
        <w:t xml:space="preserve"> A program helyszínei elsősorban a Kisbodaki Vízi Kultúrház és annak közvetlen környezete, valamint a Duna mellékágai és a </w:t>
      </w:r>
      <w:r w:rsidR="00BB25F7">
        <w:rPr>
          <w:rFonts w:ascii="Arial" w:hAnsi="Arial" w:cs="Arial"/>
          <w:sz w:val="20"/>
          <w:szCs w:val="20"/>
        </w:rPr>
        <w:t>kisbodaki</w:t>
      </w:r>
      <w:r>
        <w:rPr>
          <w:rFonts w:ascii="Arial" w:hAnsi="Arial" w:cs="Arial"/>
          <w:sz w:val="20"/>
          <w:szCs w:val="20"/>
        </w:rPr>
        <w:t xml:space="preserve"> szigetrendszer. A rendezvénysorozat az aktív kikapcsolódást, a családi együttlétet és a helyi közösségek megerősítését szolgálja, mindezt a Szigetköz páratlan környezetében, a természethez való visszakapcsolódás jegyében.</w:t>
      </w:r>
    </w:p>
    <w:p w14:paraId="19630F59" w14:textId="77777777" w:rsidR="009367F9" w:rsidRDefault="009367F9">
      <w:pPr>
        <w:ind w:left="567" w:hanging="11"/>
        <w:rPr>
          <w:rFonts w:ascii="Arial" w:hAnsi="Arial" w:cs="Arial"/>
          <w:sz w:val="20"/>
          <w:szCs w:val="20"/>
        </w:rPr>
      </w:pPr>
    </w:p>
    <w:p w14:paraId="5E7B9332" w14:textId="77777777" w:rsidR="00DC5A1D" w:rsidRDefault="003313BB">
      <w:pPr>
        <w:pStyle w:val="Listaszerbekezds"/>
        <w:widowControl/>
        <w:numPr>
          <w:ilvl w:val="0"/>
          <w:numId w:val="2"/>
        </w:numPr>
        <w:tabs>
          <w:tab w:val="left" w:pos="993"/>
        </w:tabs>
        <w:ind w:left="567" w:hanging="11"/>
        <w:contextualSpacing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A művelet célja, célcsoportja</w:t>
      </w:r>
    </w:p>
    <w:p w14:paraId="45CABE7B" w14:textId="77777777" w:rsidR="00DC5A1D" w:rsidRDefault="003313BB">
      <w:pPr>
        <w:widowControl/>
        <w:tabs>
          <w:tab w:val="left" w:pos="993"/>
        </w:tabs>
        <w:ind w:left="567" w:hanging="11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program célja, hogy a Szigetközben élők és az ide látogató családok, fiatalok és idősebbek számára lehetőséget teremtsen a térség értékeinek felfedezésére, valamint a természetbarát életmód és a helyi identitás erősítésére. A projekt kiemelt célja a tudásátadás és a közösségépítés: a résztvevők gyakorlati ismereteket szereznek a vízi közlekedésről, az élővilág megfigyeléséről, a fenntartható gazdálkodásról és a helyi hagyományokról.</w:t>
      </w:r>
    </w:p>
    <w:p w14:paraId="0DFA3BF2" w14:textId="77777777" w:rsidR="00DC5A1D" w:rsidRDefault="00DC5A1D">
      <w:pPr>
        <w:widowControl/>
        <w:tabs>
          <w:tab w:val="left" w:pos="993"/>
        </w:tabs>
        <w:ind w:left="567" w:hanging="11"/>
        <w:contextualSpacing/>
        <w:rPr>
          <w:rFonts w:ascii="Arial" w:hAnsi="Arial" w:cs="Arial"/>
          <w:sz w:val="20"/>
          <w:szCs w:val="20"/>
        </w:rPr>
      </w:pPr>
    </w:p>
    <w:p w14:paraId="53DA5C6C" w14:textId="2D050229" w:rsidR="00DC5A1D" w:rsidRDefault="003313BB">
      <w:pPr>
        <w:widowControl/>
        <w:tabs>
          <w:tab w:val="left" w:pos="993"/>
        </w:tabs>
        <w:ind w:left="567" w:hanging="11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célcsoport széles: helyben élő családok, a Szigetközbe beköltöző új lakosok, az iskolás korú gyerekek és pedagógusaik, valamint a környékbeli </w:t>
      </w:r>
      <w:r w:rsidR="001867E4">
        <w:rPr>
          <w:rFonts w:ascii="Arial" w:hAnsi="Arial" w:cs="Arial"/>
          <w:sz w:val="20"/>
          <w:szCs w:val="20"/>
        </w:rPr>
        <w:t>ismeretterjesztő</w:t>
      </w:r>
      <w:r>
        <w:rPr>
          <w:rFonts w:ascii="Arial" w:hAnsi="Arial" w:cs="Arial"/>
          <w:sz w:val="20"/>
          <w:szCs w:val="20"/>
        </w:rPr>
        <w:t>k és hobbisportolók. A program minden korosztály számára befogadható, és közös élményeken keresztül építi a generációk közti kapcsolatot.</w:t>
      </w:r>
    </w:p>
    <w:p w14:paraId="7B188D32" w14:textId="77777777" w:rsidR="00DC5A1D" w:rsidRDefault="00DC5A1D">
      <w:pPr>
        <w:widowControl/>
        <w:tabs>
          <w:tab w:val="left" w:pos="993"/>
        </w:tabs>
        <w:ind w:left="567" w:hanging="11"/>
        <w:contextualSpacing/>
        <w:rPr>
          <w:rFonts w:ascii="Arial" w:hAnsi="Arial" w:cs="Arial"/>
          <w:sz w:val="20"/>
          <w:szCs w:val="20"/>
        </w:rPr>
      </w:pPr>
    </w:p>
    <w:p w14:paraId="77EDC1EE" w14:textId="77777777" w:rsidR="00DC5A1D" w:rsidRPr="00D3001A" w:rsidRDefault="003313BB">
      <w:pPr>
        <w:pStyle w:val="Listaszerbekezds"/>
        <w:widowControl/>
        <w:numPr>
          <w:ilvl w:val="0"/>
          <w:numId w:val="2"/>
        </w:numPr>
        <w:tabs>
          <w:tab w:val="left" w:pos="993"/>
          <w:tab w:val="left" w:pos="1276"/>
        </w:tabs>
        <w:ind w:left="567" w:hanging="11"/>
        <w:contextualSpacing/>
        <w:rPr>
          <w:rFonts w:ascii="Arial" w:hAnsi="Arial" w:cs="Arial"/>
          <w:b/>
          <w:bCs/>
          <w:sz w:val="20"/>
          <w:szCs w:val="20"/>
        </w:rPr>
      </w:pPr>
      <w:r w:rsidRPr="00D3001A">
        <w:rPr>
          <w:rFonts w:ascii="Arial" w:hAnsi="Arial" w:cs="Arial"/>
          <w:b/>
          <w:bCs/>
          <w:sz w:val="20"/>
          <w:szCs w:val="20"/>
        </w:rPr>
        <w:t>Esélyegyenlőségi szempontok érvényesítése, hátrányos helyzetű személyek bevonása</w:t>
      </w:r>
    </w:p>
    <w:p w14:paraId="7735B095" w14:textId="59AA2FA4" w:rsidR="00DC5A1D" w:rsidRDefault="003313BB">
      <w:pPr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program minden elemében érvényesíti az esélyegyenlőség elvét: a részvétel</w:t>
      </w:r>
      <w:r w:rsidR="002B6BD5">
        <w:rPr>
          <w:rFonts w:ascii="Arial" w:hAnsi="Arial" w:cs="Arial"/>
          <w:sz w:val="20"/>
          <w:szCs w:val="20"/>
        </w:rPr>
        <w:t xml:space="preserve"> ingyenes</w:t>
      </w:r>
      <w:r>
        <w:rPr>
          <w:rFonts w:ascii="Arial" w:hAnsi="Arial" w:cs="Arial"/>
          <w:sz w:val="20"/>
          <w:szCs w:val="20"/>
        </w:rPr>
        <w:t>, a helyszínek gyalogosan, kerékpárral vagy tömegközlekedéssel megközelíthetők. Kisbodak Község Önkormányzata kiemelt figyelmet fordít arra, hogy hátrányos helyzetű, vidéki településeken élő családok és gyermekek is bekapcsolódhassanak a programokba, különös tekintettel azokra, akik számára a természetjárás és az élményalapú tanulás kevésbé elérhető.</w:t>
      </w:r>
    </w:p>
    <w:p w14:paraId="61C43E56" w14:textId="77777777" w:rsidR="00DC5A1D" w:rsidRDefault="00DC5A1D">
      <w:pPr>
        <w:ind w:left="567" w:hanging="11"/>
        <w:rPr>
          <w:rFonts w:ascii="Arial" w:hAnsi="Arial" w:cs="Arial"/>
          <w:sz w:val="20"/>
          <w:szCs w:val="20"/>
        </w:rPr>
      </w:pPr>
    </w:p>
    <w:p w14:paraId="40984CF9" w14:textId="7DB4B231" w:rsidR="00DC5A1D" w:rsidRDefault="003313BB">
      <w:pPr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programok során akadálymentesített útvonalakat is kijelöl</w:t>
      </w:r>
      <w:r w:rsidR="00943A5D">
        <w:rPr>
          <w:rFonts w:ascii="Arial" w:hAnsi="Arial" w:cs="Arial"/>
          <w:sz w:val="20"/>
          <w:szCs w:val="20"/>
        </w:rPr>
        <w:t>ünk</w:t>
      </w:r>
      <w:r>
        <w:rPr>
          <w:rFonts w:ascii="Arial" w:hAnsi="Arial" w:cs="Arial"/>
          <w:sz w:val="20"/>
          <w:szCs w:val="20"/>
        </w:rPr>
        <w:t xml:space="preserve">, valamint az egyes alkalmakhoz kapcsolódó ismeretterjesztő anyagok digitálisan is elérhetők lesznek. </w:t>
      </w:r>
      <w:r w:rsidR="00943A5D">
        <w:rPr>
          <w:rFonts w:ascii="Arial" w:hAnsi="Arial" w:cs="Arial"/>
          <w:sz w:val="20"/>
          <w:szCs w:val="20"/>
        </w:rPr>
        <w:t xml:space="preserve">A programsorozat színtere, </w:t>
      </w:r>
      <w:r w:rsidR="00B70B3A">
        <w:rPr>
          <w:rFonts w:ascii="Arial" w:hAnsi="Arial" w:cs="Arial"/>
          <w:sz w:val="20"/>
          <w:szCs w:val="20"/>
        </w:rPr>
        <w:t xml:space="preserve">a </w:t>
      </w:r>
      <w:r w:rsidR="00943A5D">
        <w:rPr>
          <w:rFonts w:ascii="Arial" w:hAnsi="Arial" w:cs="Arial"/>
          <w:sz w:val="20"/>
          <w:szCs w:val="20"/>
        </w:rPr>
        <w:t xml:space="preserve">Kisbodaki Vízi Kultúrház akadálymentesített. </w:t>
      </w:r>
      <w:r>
        <w:rPr>
          <w:rFonts w:ascii="Arial" w:hAnsi="Arial" w:cs="Arial"/>
          <w:sz w:val="20"/>
          <w:szCs w:val="20"/>
        </w:rPr>
        <w:t>Az önkormányzat civil partnereivel és önkéntes segítőkkel együtt valósítja meg a programokat, ezzel is erősítve az inkluzív közösségi szemléletet.</w:t>
      </w:r>
    </w:p>
    <w:p w14:paraId="5F20EE3B" w14:textId="77777777" w:rsidR="00B70B3A" w:rsidRDefault="00B70B3A">
      <w:pPr>
        <w:ind w:left="567" w:hanging="11"/>
        <w:rPr>
          <w:rFonts w:ascii="Arial" w:hAnsi="Arial" w:cs="Arial"/>
          <w:sz w:val="20"/>
          <w:szCs w:val="20"/>
        </w:rPr>
      </w:pPr>
    </w:p>
    <w:p w14:paraId="3C81DD98" w14:textId="0B44CAF7" w:rsidR="00B70B3A" w:rsidRDefault="00B70B3A">
      <w:pPr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Az önkormányzat Helyi Esélyegyenlőségi programmal rendelkezik.</w:t>
      </w:r>
    </w:p>
    <w:p w14:paraId="2DCDBD3B" w14:textId="77777777" w:rsidR="00DC5A1D" w:rsidRDefault="00DC5A1D">
      <w:pPr>
        <w:pStyle w:val="Listaszerbekezds"/>
        <w:ind w:left="567" w:hanging="11"/>
        <w:rPr>
          <w:rFonts w:ascii="Arial" w:hAnsi="Arial" w:cs="Arial"/>
          <w:sz w:val="20"/>
          <w:szCs w:val="20"/>
        </w:rPr>
      </w:pPr>
    </w:p>
    <w:p w14:paraId="48E152EE" w14:textId="77777777" w:rsidR="00DC5A1D" w:rsidRDefault="003313BB">
      <w:pPr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d.) </w:t>
      </w:r>
      <w:r>
        <w:rPr>
          <w:rFonts w:ascii="Arial" w:hAnsi="Arial" w:cs="Arial"/>
          <w:b/>
          <w:bCs/>
          <w:sz w:val="20"/>
          <w:szCs w:val="20"/>
        </w:rPr>
        <w:t>Újszerűség, innovatívitás</w:t>
      </w:r>
    </w:p>
    <w:p w14:paraId="07374DC7" w14:textId="77777777" w:rsidR="00DC5A1D" w:rsidRDefault="003313BB">
      <w:pPr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projekt újszerűsége abban rejlik, hogy a hagyományos természetjárást élményalapú oktatással, helyi tudásátadással és közösségi szemlélettel ötvözi. A program a 2020-ban elindított Szigetköz Jártassági sorozat szellemiségét viszi tovább, de friss megközelítéssel és új együttműködésekkel: civil szervezetek, természetvédelmi szakemberek, pedagógusok és helyi mesterek bevonásával valósul meg.</w:t>
      </w:r>
    </w:p>
    <w:p w14:paraId="6FAF928C" w14:textId="77777777" w:rsidR="00DC5A1D" w:rsidRDefault="00DC5A1D">
      <w:pPr>
        <w:ind w:left="567" w:hanging="11"/>
        <w:rPr>
          <w:rFonts w:ascii="Arial" w:hAnsi="Arial" w:cs="Arial"/>
          <w:sz w:val="20"/>
          <w:szCs w:val="20"/>
        </w:rPr>
      </w:pPr>
    </w:p>
    <w:p w14:paraId="3D95FB19" w14:textId="77777777" w:rsidR="00DC5A1D" w:rsidRPr="00DD4F80" w:rsidRDefault="003313BB">
      <w:pPr>
        <w:ind w:left="567" w:hanging="11"/>
        <w:rPr>
          <w:rFonts w:ascii="Arial" w:hAnsi="Arial" w:cs="Arial"/>
          <w:sz w:val="20"/>
          <w:szCs w:val="20"/>
        </w:rPr>
      </w:pPr>
      <w:r w:rsidRPr="00DD4F80">
        <w:rPr>
          <w:rFonts w:ascii="Arial" w:hAnsi="Arial" w:cs="Arial"/>
          <w:sz w:val="20"/>
          <w:szCs w:val="20"/>
        </w:rPr>
        <w:t>A résztvevők nem passzív hallgatói, hanem aktív felfedezői lesznek a Szigetköz világának. A program egyszerre tanít, közösséget épít és inspirál, miközben a helyi értékek és hagyományok gyakorlati megélését helyezi a középpontba.</w:t>
      </w:r>
    </w:p>
    <w:p w14:paraId="3DCEB9D6" w14:textId="77777777" w:rsidR="00DC5A1D" w:rsidRPr="00DD4F80" w:rsidRDefault="003313BB">
      <w:pPr>
        <w:ind w:left="567" w:hanging="11"/>
        <w:rPr>
          <w:rFonts w:ascii="Arial" w:hAnsi="Arial" w:cs="Arial"/>
          <w:sz w:val="20"/>
          <w:szCs w:val="20"/>
        </w:rPr>
      </w:pPr>
      <w:r w:rsidRPr="00DD4F80">
        <w:rPr>
          <w:rFonts w:ascii="Arial" w:hAnsi="Arial" w:cs="Arial"/>
          <w:sz w:val="20"/>
          <w:szCs w:val="20"/>
        </w:rPr>
        <w:t>A programok során minden olyan IKT eszközt felhasználásra kerül, amely bármilyen módon elősegíti a tematika jobb digitális megértését.</w:t>
      </w:r>
    </w:p>
    <w:p w14:paraId="3EBC12B8" w14:textId="77777777" w:rsidR="00DC5A1D" w:rsidRPr="00DD4F80" w:rsidRDefault="00DC5A1D">
      <w:pPr>
        <w:pStyle w:val="Listaszerbekezds"/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</w:p>
    <w:p w14:paraId="5026FDBA" w14:textId="77777777" w:rsidR="00DC5A1D" w:rsidRPr="00DD4F80" w:rsidRDefault="003313BB">
      <w:pPr>
        <w:widowControl/>
        <w:tabs>
          <w:tab w:val="left" w:pos="993"/>
        </w:tabs>
        <w:ind w:left="567" w:hanging="11"/>
        <w:contextualSpacing/>
        <w:rPr>
          <w:b/>
          <w:bCs/>
          <w:shd w:val="clear" w:color="auto" w:fill="FFFF00"/>
        </w:rPr>
      </w:pPr>
      <w:r w:rsidRPr="00A2608B">
        <w:rPr>
          <w:rFonts w:ascii="Arial" w:hAnsi="Arial" w:cs="Arial"/>
          <w:b/>
          <w:bCs/>
          <w:color w:val="000000"/>
          <w:sz w:val="20"/>
          <w:szCs w:val="20"/>
          <w:highlight w:val="lightGray"/>
          <w:shd w:val="clear" w:color="auto" w:fill="FFFF00"/>
        </w:rPr>
        <w:t>e) Egyéb művelethez való kapcsolódás, valamint azoktól történő lehatárolás</w:t>
      </w:r>
    </w:p>
    <w:p w14:paraId="02E09D18" w14:textId="048B5870" w:rsidR="00DC5A1D" w:rsidRDefault="003313BB">
      <w:pPr>
        <w:widowControl/>
        <w:tabs>
          <w:tab w:val="left" w:pos="993"/>
        </w:tabs>
        <w:ind w:left="567" w:hanging="11"/>
        <w:contextualSpacing/>
        <w:rPr>
          <w:rFonts w:ascii="Arial" w:hAnsi="Arial" w:cs="Arial"/>
          <w:sz w:val="20"/>
          <w:szCs w:val="20"/>
        </w:rPr>
      </w:pPr>
      <w:r w:rsidRPr="00DD4F80">
        <w:rPr>
          <w:rFonts w:ascii="Arial" w:hAnsi="Arial" w:cs="Arial"/>
          <w:sz w:val="20"/>
          <w:szCs w:val="20"/>
        </w:rPr>
        <w:t xml:space="preserve">A „Szigetköz Jártassági </w:t>
      </w:r>
      <w:r w:rsidR="001867E4" w:rsidRPr="00DD4F80">
        <w:rPr>
          <w:rFonts w:ascii="Arial" w:hAnsi="Arial" w:cs="Arial"/>
          <w:sz w:val="20"/>
          <w:szCs w:val="20"/>
        </w:rPr>
        <w:t>Ismeretterjesztő</w:t>
      </w:r>
      <w:r w:rsidRPr="00DD4F80">
        <w:rPr>
          <w:rFonts w:ascii="Arial" w:hAnsi="Arial" w:cs="Arial"/>
          <w:sz w:val="20"/>
          <w:szCs w:val="20"/>
        </w:rPr>
        <w:t xml:space="preserve"> Sorozat 2026” szorosan kapcsolódik a Szigetköz Jártassági korábbi oktatási és közösségi programjaihoz, ugyanakkor önálló tematikus fejlesztés, amelyet Kisbodak Község Önkormányzata szervez, civil szervezetek bevonásával valósít meg. A hangsúly ezúttal a rendszeres, évszakonként ismétlődő, gyakorlati </w:t>
      </w:r>
      <w:r w:rsidR="001867E4" w:rsidRPr="00DD4F80">
        <w:rPr>
          <w:rFonts w:ascii="Arial" w:hAnsi="Arial" w:cs="Arial"/>
          <w:sz w:val="20"/>
          <w:szCs w:val="20"/>
        </w:rPr>
        <w:t>ismeretterjesztő</w:t>
      </w:r>
      <w:r w:rsidRPr="00DD4F80">
        <w:rPr>
          <w:rFonts w:ascii="Arial" w:hAnsi="Arial" w:cs="Arial"/>
          <w:sz w:val="20"/>
          <w:szCs w:val="20"/>
        </w:rPr>
        <w:t xml:space="preserve"> alkalmakon van, ahol minden esemény más-más tematikát dolgoz fel, a vízrajztól a néprajzon át a természetművészetig.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 program nem versenyez más turisztikai eseményekkel, hanem</w:t>
      </w:r>
      <w:r>
        <w:rPr>
          <w:rFonts w:ascii="Arial" w:hAnsi="Arial" w:cs="Arial"/>
          <w:sz w:val="20"/>
          <w:szCs w:val="20"/>
        </w:rPr>
        <w:t xml:space="preserve"> kiegészíti azokat: az ismeretterjesztés, a természetvédelem és a közösségi részvétel találkozási pontja kíván lenni.</w:t>
      </w:r>
    </w:p>
    <w:p w14:paraId="7DF750FF" w14:textId="77777777" w:rsidR="00DC5A1D" w:rsidRDefault="00DC5A1D">
      <w:pPr>
        <w:pStyle w:val="Listaszerbekezds"/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</w:p>
    <w:p w14:paraId="13EB3815" w14:textId="1187CA42" w:rsidR="00DC5A1D" w:rsidRDefault="000F1B7E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Elsődleges helyszín a </w:t>
      </w:r>
      <w:bookmarkStart w:id="0" w:name="_Hlk212552422"/>
      <w:r>
        <w:rPr>
          <w:rFonts w:ascii="Arial" w:hAnsi="Arial" w:cs="Arial"/>
          <w:sz w:val="20"/>
          <w:szCs w:val="20"/>
        </w:rPr>
        <w:t>Kisbodaki Vízi Kultúrház</w:t>
      </w:r>
      <w:bookmarkEnd w:id="0"/>
      <w:r>
        <w:rPr>
          <w:rFonts w:ascii="Arial" w:hAnsi="Arial" w:cs="Arial"/>
          <w:sz w:val="20"/>
          <w:szCs w:val="20"/>
        </w:rPr>
        <w:t xml:space="preserve">, ami a </w:t>
      </w:r>
      <w:r w:rsidR="00A24ED3" w:rsidRPr="00A24ED3">
        <w:rPr>
          <w:rFonts w:ascii="Arial" w:hAnsi="Arial" w:cs="Arial"/>
          <w:sz w:val="20"/>
          <w:szCs w:val="20"/>
        </w:rPr>
        <w:t>TOP-1.2.1-15-GM1-2016-00015</w:t>
      </w:r>
      <w:r w:rsidR="00A24ED3">
        <w:rPr>
          <w:rFonts w:ascii="Arial" w:hAnsi="Arial" w:cs="Arial"/>
          <w:sz w:val="20"/>
          <w:szCs w:val="20"/>
        </w:rPr>
        <w:t xml:space="preserve"> projektszámú fejlesztés</w:t>
      </w:r>
      <w:r w:rsidR="004F3F70">
        <w:rPr>
          <w:rFonts w:ascii="Arial" w:hAnsi="Arial" w:cs="Arial"/>
          <w:sz w:val="20"/>
          <w:szCs w:val="20"/>
        </w:rPr>
        <w:t xml:space="preserve">sel jött létre. </w:t>
      </w:r>
    </w:p>
    <w:p w14:paraId="0688284D" w14:textId="77777777" w:rsidR="004F3F70" w:rsidRDefault="004F3F70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</w:p>
    <w:p w14:paraId="41D34855" w14:textId="77777777" w:rsidR="00DC5A1D" w:rsidRPr="00D3001A" w:rsidRDefault="003313BB">
      <w:pPr>
        <w:widowControl/>
        <w:tabs>
          <w:tab w:val="left" w:pos="993"/>
        </w:tabs>
        <w:ind w:left="567" w:hanging="11"/>
        <w:rPr>
          <w:rFonts w:ascii="Arial" w:hAnsi="Arial" w:cs="Arial"/>
          <w:b/>
          <w:bCs/>
          <w:sz w:val="20"/>
          <w:szCs w:val="20"/>
        </w:rPr>
      </w:pPr>
      <w:r w:rsidRPr="00D3001A">
        <w:rPr>
          <w:rFonts w:ascii="Arial" w:hAnsi="Arial" w:cs="Arial"/>
          <w:b/>
          <w:bCs/>
          <w:sz w:val="20"/>
          <w:szCs w:val="20"/>
        </w:rPr>
        <w:t xml:space="preserve">f) Megvalósítás helye, ütemezése </w:t>
      </w:r>
    </w:p>
    <w:p w14:paraId="618AC263" w14:textId="77777777" w:rsidR="00DC5A1D" w:rsidRDefault="00DC5A1D">
      <w:pPr>
        <w:pStyle w:val="Listaszerbekezds"/>
        <w:ind w:left="567" w:hanging="11"/>
        <w:rPr>
          <w:rFonts w:ascii="Arial" w:hAnsi="Arial" w:cs="Arial"/>
          <w:sz w:val="20"/>
          <w:szCs w:val="20"/>
        </w:rPr>
      </w:pPr>
    </w:p>
    <w:p w14:paraId="2350442E" w14:textId="77777777" w:rsidR="00DC5A1D" w:rsidRDefault="003313BB">
      <w:pPr>
        <w:tabs>
          <w:tab w:val="left" w:pos="993"/>
          <w:tab w:val="right" w:leader="dot" w:pos="5387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megvalósítás helye (eszköz esetén őrzési vagy tárolási hely)</w:t>
      </w:r>
    </w:p>
    <w:p w14:paraId="595467FC" w14:textId="3279E3AD" w:rsidR="00DC5A1D" w:rsidRDefault="003313BB">
      <w:pPr>
        <w:tabs>
          <w:tab w:val="left" w:pos="993"/>
          <w:tab w:val="right" w:leader="dot" w:pos="5387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Település, utca, házszám:</w:t>
      </w:r>
      <w:r w:rsidR="004F3F70">
        <w:rPr>
          <w:rFonts w:ascii="Arial" w:hAnsi="Arial" w:cs="Arial"/>
          <w:sz w:val="20"/>
          <w:szCs w:val="20"/>
        </w:rPr>
        <w:t xml:space="preserve"> </w:t>
      </w:r>
      <w:r w:rsidR="004F3F70" w:rsidRPr="004F3F70">
        <w:rPr>
          <w:rFonts w:ascii="Arial" w:hAnsi="Arial" w:cs="Arial"/>
          <w:sz w:val="20"/>
          <w:szCs w:val="20"/>
        </w:rPr>
        <w:t>Kisbodaki Vízi Kultúrház</w:t>
      </w:r>
    </w:p>
    <w:p w14:paraId="16260F22" w14:textId="21D02B58" w:rsidR="00DC5A1D" w:rsidRDefault="003313BB">
      <w:pPr>
        <w:tabs>
          <w:tab w:val="left" w:pos="993"/>
          <w:tab w:val="right" w:leader="dot" w:pos="5387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Helyrajzi szám:</w:t>
      </w:r>
      <w:r w:rsidR="004F3F70">
        <w:rPr>
          <w:rFonts w:ascii="Arial" w:hAnsi="Arial" w:cs="Arial"/>
          <w:sz w:val="20"/>
          <w:szCs w:val="20"/>
        </w:rPr>
        <w:t xml:space="preserve"> </w:t>
      </w:r>
      <w:r w:rsidR="00193933">
        <w:rPr>
          <w:rFonts w:ascii="Arial" w:hAnsi="Arial" w:cs="Arial"/>
          <w:sz w:val="20"/>
          <w:szCs w:val="20"/>
        </w:rPr>
        <w:t xml:space="preserve">Kisbodak 050/2. </w:t>
      </w:r>
    </w:p>
    <w:p w14:paraId="4D1F43FF" w14:textId="3869C55D" w:rsidR="00DC5A1D" w:rsidRDefault="003313BB">
      <w:pPr>
        <w:tabs>
          <w:tab w:val="left" w:pos="993"/>
          <w:tab w:val="right" w:leader="dot" w:pos="5387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Saját tulajdon:  </w:t>
      </w:r>
      <w:r>
        <w:rPr>
          <w:rFonts w:ascii="Arial" w:hAnsi="Arial" w:cs="Arial"/>
          <w:sz w:val="20"/>
          <w:szCs w:val="20"/>
        </w:rPr>
        <w:tab/>
        <w:t>igen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193933">
        <w:rPr>
          <w:rFonts w:ascii="Arial" w:hAnsi="Arial" w:cs="Arial"/>
          <w:sz w:val="20"/>
          <w:szCs w:val="20"/>
          <w:u w:val="single"/>
        </w:rPr>
        <w:t>nem</w:t>
      </w:r>
      <w:r w:rsidR="003C0AAF" w:rsidRPr="003C0AAF">
        <w:rPr>
          <w:rFonts w:ascii="Arial" w:hAnsi="Arial" w:cs="Arial"/>
          <w:sz w:val="20"/>
          <w:szCs w:val="20"/>
        </w:rPr>
        <w:t xml:space="preserve"> (állami tulajdon)</w:t>
      </w:r>
    </w:p>
    <w:p w14:paraId="438073C4" w14:textId="77777777" w:rsidR="00DC5A1D" w:rsidRDefault="00DC5A1D">
      <w:pPr>
        <w:pStyle w:val="Listaszerbekezds"/>
        <w:tabs>
          <w:tab w:val="left" w:pos="993"/>
          <w:tab w:val="right" w:leader="dot" w:pos="5387"/>
        </w:tabs>
        <w:ind w:left="567" w:hanging="11"/>
        <w:rPr>
          <w:rFonts w:ascii="Arial" w:hAnsi="Arial" w:cs="Arial"/>
          <w:sz w:val="20"/>
          <w:szCs w:val="20"/>
        </w:rPr>
      </w:pPr>
    </w:p>
    <w:p w14:paraId="31E5EFC9" w14:textId="0659924D" w:rsidR="00DC5A1D" w:rsidRDefault="003313BB">
      <w:pPr>
        <w:tabs>
          <w:tab w:val="left" w:pos="993"/>
          <w:tab w:val="right" w:leader="dot" w:pos="6379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Művelet tervezett ideje (maximum 10 pont)</w:t>
      </w:r>
      <w:r w:rsidR="004D561B">
        <w:rPr>
          <w:rFonts w:ascii="Arial" w:hAnsi="Arial" w:cs="Arial"/>
          <w:sz w:val="20"/>
          <w:szCs w:val="20"/>
        </w:rPr>
        <w:t xml:space="preserve"> 10 hónap</w:t>
      </w:r>
    </w:p>
    <w:p w14:paraId="5D2CB3BB" w14:textId="3676DFA1" w:rsidR="00DC5A1D" w:rsidRDefault="003313BB">
      <w:pPr>
        <w:tabs>
          <w:tab w:val="left" w:pos="993"/>
          <w:tab w:val="right" w:leader="dot" w:pos="6379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Megvalósítási időszak kezdete: </w:t>
      </w:r>
      <w:r w:rsidR="00C00DE9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>2026 március 1</w:t>
      </w:r>
      <w:r w:rsidR="00B81D83">
        <w:rPr>
          <w:rFonts w:ascii="Arial" w:hAnsi="Arial" w:cs="Arial"/>
          <w:sz w:val="20"/>
          <w:szCs w:val="20"/>
        </w:rPr>
        <w:t>.</w:t>
      </w:r>
    </w:p>
    <w:p w14:paraId="16F7F23D" w14:textId="4FD71288" w:rsidR="00DC5A1D" w:rsidRDefault="003313BB">
      <w:pPr>
        <w:tabs>
          <w:tab w:val="left" w:pos="993"/>
          <w:tab w:val="right" w:leader="dot" w:pos="6095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Megvalósítási időszak vége: </w:t>
      </w:r>
      <w:r w:rsidR="003C0AA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2026 </w:t>
      </w:r>
      <w:r w:rsidR="00B81D83">
        <w:rPr>
          <w:rFonts w:ascii="Arial" w:hAnsi="Arial" w:cs="Arial"/>
          <w:sz w:val="20"/>
          <w:szCs w:val="20"/>
        </w:rPr>
        <w:t>december</w:t>
      </w:r>
      <w:r>
        <w:rPr>
          <w:rFonts w:ascii="Arial" w:hAnsi="Arial" w:cs="Arial"/>
          <w:sz w:val="20"/>
          <w:szCs w:val="20"/>
        </w:rPr>
        <w:t xml:space="preserve"> </w:t>
      </w:r>
      <w:r w:rsidR="004D561B">
        <w:rPr>
          <w:rFonts w:ascii="Arial" w:hAnsi="Arial" w:cs="Arial"/>
          <w:sz w:val="20"/>
          <w:szCs w:val="20"/>
        </w:rPr>
        <w:t>3</w:t>
      </w:r>
      <w:r w:rsidR="00B81D83">
        <w:rPr>
          <w:rFonts w:ascii="Arial" w:hAnsi="Arial" w:cs="Arial"/>
          <w:sz w:val="20"/>
          <w:szCs w:val="20"/>
        </w:rPr>
        <w:t>1.</w:t>
      </w:r>
    </w:p>
    <w:p w14:paraId="4114D7D1" w14:textId="77777777" w:rsidR="00DC5A1D" w:rsidRDefault="00DC5A1D">
      <w:pPr>
        <w:pStyle w:val="Listaszerbekezds"/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</w:p>
    <w:p w14:paraId="57A8359B" w14:textId="77777777" w:rsidR="00DC5A1D" w:rsidRDefault="003313BB">
      <w:pPr>
        <w:tabs>
          <w:tab w:val="left" w:pos="993"/>
        </w:tabs>
        <w:ind w:left="567" w:hanging="11"/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g.) Művelet kommunikáció: nyilvánosság, marketing elemek (maximum 10 pont)</w:t>
      </w:r>
    </w:p>
    <w:p w14:paraId="6B1D5C7D" w14:textId="77777777" w:rsidR="00DC5A1D" w:rsidRDefault="00DC5A1D">
      <w:pPr>
        <w:pStyle w:val="Listaszerbekezds"/>
        <w:tabs>
          <w:tab w:val="left" w:pos="993"/>
        </w:tabs>
        <w:ind w:left="567" w:hanging="11"/>
        <w:rPr>
          <w:rFonts w:ascii="Arial" w:hAnsi="Arial" w:cs="Arial"/>
          <w:b/>
          <w:sz w:val="20"/>
          <w:szCs w:val="20"/>
        </w:rPr>
      </w:pPr>
    </w:p>
    <w:p w14:paraId="607217CD" w14:textId="6DA2ABA9" w:rsidR="00DC5A1D" w:rsidRDefault="003313BB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 kommunikációjának célja, hogy a „Szigetköz Jártassági </w:t>
      </w:r>
      <w:r w:rsidR="001867E4">
        <w:rPr>
          <w:rFonts w:ascii="Arial" w:hAnsi="Arial" w:cs="Arial"/>
          <w:sz w:val="20"/>
          <w:szCs w:val="20"/>
        </w:rPr>
        <w:t>Ismeretterjesztő</w:t>
      </w:r>
      <w:r>
        <w:rPr>
          <w:rFonts w:ascii="Arial" w:hAnsi="Arial" w:cs="Arial"/>
          <w:sz w:val="20"/>
          <w:szCs w:val="20"/>
        </w:rPr>
        <w:t xml:space="preserve"> Sorozat 2026” tevékenységei és eredményei a lehető legszélesebb nyilvánosságot kapják, különös tekintettel a Szigetköz térségében élő lakosságra és az ide látogatókra. Kisbodak Község Önkormányzata a kommunikációt többcsatornás, egymásra épülő módon valósítja meg.</w:t>
      </w:r>
    </w:p>
    <w:p w14:paraId="1407FEFF" w14:textId="77777777" w:rsidR="00DC5A1D" w:rsidRDefault="00DC5A1D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</w:p>
    <w:p w14:paraId="11CE4937" w14:textId="77777777" w:rsidR="00DC5A1D" w:rsidRDefault="003313BB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Nyitó sajtóközlemény és sajtótájékoztató:</w:t>
      </w:r>
    </w:p>
    <w:p w14:paraId="31DB8EE2" w14:textId="77777777" w:rsidR="00DC5A1D" w:rsidRDefault="003313BB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programsorozat indulásakor az önkormányzat sajtóanyagot jelentet meg a helyi és megyei médiában (Győr-Moson-Sopron vármegyei sajtó, online portálok). A sajtótájékoztatóra a Vízi Kultúrházban kerül sor.</w:t>
      </w:r>
    </w:p>
    <w:p w14:paraId="4F054E04" w14:textId="77777777" w:rsidR="00DC5A1D" w:rsidRDefault="00DC5A1D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</w:p>
    <w:p w14:paraId="198EC819" w14:textId="77777777" w:rsidR="00DC5A1D" w:rsidRDefault="003313BB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Online kommunikáció:</w:t>
      </w:r>
    </w:p>
    <w:p w14:paraId="159F15FD" w14:textId="044B9784" w:rsidR="00DC5A1D" w:rsidRDefault="003313BB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Az önkormányzat és partnerei hivatalos weboldalán, valamint a közösségi médiában (Facebook) </w:t>
      </w:r>
      <w:r w:rsidR="00C828B4">
        <w:rPr>
          <w:rFonts w:ascii="Arial" w:hAnsi="Arial" w:cs="Arial"/>
          <w:sz w:val="20"/>
          <w:szCs w:val="20"/>
        </w:rPr>
        <w:t>és a település saját applikác</w:t>
      </w:r>
      <w:r w:rsidR="00FF33B4">
        <w:rPr>
          <w:rFonts w:ascii="Arial" w:hAnsi="Arial" w:cs="Arial"/>
          <w:sz w:val="20"/>
          <w:szCs w:val="20"/>
        </w:rPr>
        <w:t xml:space="preserve">iójában (Élőváros Kisbodak) </w:t>
      </w:r>
      <w:r>
        <w:rPr>
          <w:rFonts w:ascii="Arial" w:hAnsi="Arial" w:cs="Arial"/>
          <w:sz w:val="20"/>
          <w:szCs w:val="20"/>
        </w:rPr>
        <w:t>rendszeresen jelennek meg bejegyzések, képek és rövid beszámolók az eseményekről.</w:t>
      </w:r>
      <w:r w:rsidR="00C828B4">
        <w:rPr>
          <w:rFonts w:ascii="Arial" w:hAnsi="Arial" w:cs="Arial"/>
          <w:sz w:val="20"/>
          <w:szCs w:val="20"/>
        </w:rPr>
        <w:t xml:space="preserve"> </w:t>
      </w:r>
    </w:p>
    <w:p w14:paraId="131B5983" w14:textId="77777777" w:rsidR="00DC5A1D" w:rsidRDefault="00DC5A1D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</w:p>
    <w:p w14:paraId="1B45BED3" w14:textId="77777777" w:rsidR="00DC5A1D" w:rsidRDefault="003313BB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Közösségi hírlevelek és meghívók:</w:t>
      </w:r>
    </w:p>
    <w:p w14:paraId="5DB65C06" w14:textId="77777777" w:rsidR="00DC5A1D" w:rsidRDefault="003313BB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programok előtt digitális és nyomtatott meghívók készülnek, amelyek a környező települések intézményeihez, iskoláihoz és civil szervezeteihez is eljutnak.</w:t>
      </w:r>
    </w:p>
    <w:p w14:paraId="37F534F0" w14:textId="77777777" w:rsidR="00DC5A1D" w:rsidRDefault="00DC5A1D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</w:p>
    <w:p w14:paraId="54FC9E19" w14:textId="77777777" w:rsidR="00DC5A1D" w:rsidRDefault="003313BB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Helyi újságcikkek és tudósítások:</w:t>
      </w:r>
    </w:p>
    <w:p w14:paraId="7A4A06C9" w14:textId="77777777" w:rsidR="00DC5A1D" w:rsidRDefault="003313BB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rendezvényekről a helyi és térségi lapokban (pl. Mosonmagyaróvári és Győri újságok) rövid tudósítások, interjúk és képriportok jelennek meg.</w:t>
      </w:r>
    </w:p>
    <w:p w14:paraId="04F347D5" w14:textId="77777777" w:rsidR="00DC5A1D" w:rsidRDefault="00DC5A1D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</w:p>
    <w:p w14:paraId="04175EC5" w14:textId="77777777" w:rsidR="00DC5A1D" w:rsidRDefault="003313BB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Kültéri tájékoztatás:</w:t>
      </w:r>
    </w:p>
    <w:p w14:paraId="0F9B5B60" w14:textId="77777777" w:rsidR="00DC5A1D" w:rsidRDefault="003313BB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Vízi Kultúrház bejáratánál és a program helyszínein információs molinók, roll-upok és plakátok hívják fel a figyelmet a rendezvényekre.</w:t>
      </w:r>
    </w:p>
    <w:p w14:paraId="560D2101" w14:textId="77777777" w:rsidR="00DC5A1D" w:rsidRDefault="00DC5A1D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</w:p>
    <w:p w14:paraId="50B806DE" w14:textId="77777777" w:rsidR="00DC5A1D" w:rsidRDefault="003313BB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Fotó- és videódokumentáció:</w:t>
      </w:r>
    </w:p>
    <w:p w14:paraId="3EEC54E1" w14:textId="77777777" w:rsidR="00DC5A1D" w:rsidRDefault="003313BB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Minden alkalomról fotós és videós anyag készül, amelyek a projekt zárásakor összegző kisfilm formájában kerülnek bemutatásra.</w:t>
      </w:r>
    </w:p>
    <w:p w14:paraId="0B811A9A" w14:textId="77777777" w:rsidR="00DC5A1D" w:rsidRDefault="00DC5A1D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</w:p>
    <w:p w14:paraId="72E637C5" w14:textId="77777777" w:rsidR="00DC5A1D" w:rsidRDefault="003313BB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Záró rendezvény:</w:t>
      </w:r>
    </w:p>
    <w:p w14:paraId="04F678C1" w14:textId="77777777" w:rsidR="00DC5A1D" w:rsidRDefault="003313BB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sorozat végén ünnepélyes záróeseményre kerül sor a Kisbodaki Vízi Kultúrházban, ahol a résztvevők visszajelzései és az elkészült anyagok is bemutatásra kerülnek.</w:t>
      </w:r>
    </w:p>
    <w:p w14:paraId="7E834513" w14:textId="77777777" w:rsidR="00DC5A1D" w:rsidRDefault="00DC5A1D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</w:p>
    <w:p w14:paraId="0CFDD641" w14:textId="77777777" w:rsidR="00DC5A1D" w:rsidRDefault="003313BB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Eredmények bemutatása:</w:t>
      </w:r>
    </w:p>
    <w:p w14:paraId="011121E8" w14:textId="77777777" w:rsidR="00DC5A1D" w:rsidRDefault="003313BB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programról készült összefoglaló kiadvány (nyomtatott és online formában) tartalmazza az események főbb adatait, fotóit és a tapasztalatokat.</w:t>
      </w:r>
    </w:p>
    <w:p w14:paraId="094E6DCB" w14:textId="77777777" w:rsidR="00DC5A1D" w:rsidRDefault="00DC5A1D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</w:p>
    <w:p w14:paraId="20D6B42E" w14:textId="77777777" w:rsidR="00DC5A1D" w:rsidRDefault="003313BB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Marketing és arculati elemek:</w:t>
      </w:r>
    </w:p>
    <w:p w14:paraId="67CB06DD" w14:textId="4AD90793" w:rsidR="00DC5A1D" w:rsidRDefault="003313BB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rendezvényekhez egységes vizuális megjelenés készül: logó, színvilág, plakát- és meghívósablon, </w:t>
      </w:r>
      <w:r w:rsidR="00931F01">
        <w:rPr>
          <w:rFonts w:ascii="Arial" w:hAnsi="Arial" w:cs="Arial"/>
          <w:sz w:val="20"/>
          <w:szCs w:val="20"/>
        </w:rPr>
        <w:t xml:space="preserve">- a </w:t>
      </w:r>
      <w:r w:rsidR="008435C2">
        <w:rPr>
          <w:rFonts w:ascii="Arial" w:hAnsi="Arial" w:cs="Arial"/>
          <w:sz w:val="20"/>
          <w:szCs w:val="20"/>
        </w:rPr>
        <w:t xml:space="preserve"> LEADER arculati elemek </w:t>
      </w:r>
      <w:r w:rsidR="001212BD">
        <w:rPr>
          <w:rFonts w:ascii="Arial" w:hAnsi="Arial" w:cs="Arial"/>
          <w:sz w:val="20"/>
          <w:szCs w:val="20"/>
        </w:rPr>
        <w:t>felhasználásával.</w:t>
      </w:r>
    </w:p>
    <w:p w14:paraId="72D32CAD" w14:textId="77777777" w:rsidR="00DC5A1D" w:rsidRDefault="00DC5A1D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</w:p>
    <w:p w14:paraId="2A65F005" w14:textId="77777777" w:rsidR="00DC5A1D" w:rsidRDefault="003313BB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Partnerségi kommunikáció:</w:t>
      </w:r>
    </w:p>
    <w:p w14:paraId="23B5BD5F" w14:textId="77777777" w:rsidR="00DC5A1D" w:rsidRDefault="003313BB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projekt minden civil és szakmai partnere (pl. természetvédelmi szervezetek, oktatási intézmények) a saját felületein is közzéteszi a programot, ezzel növelve az elérést és az ismertséget.</w:t>
      </w:r>
    </w:p>
    <w:p w14:paraId="244E7C5E" w14:textId="77777777" w:rsidR="00D3001A" w:rsidRDefault="00D3001A">
      <w:pPr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</w:p>
    <w:p w14:paraId="0E2E98EA" w14:textId="77777777" w:rsidR="00DC5A1D" w:rsidRPr="00D3001A" w:rsidRDefault="003313BB">
      <w:pPr>
        <w:pStyle w:val="Listaszerbekezds"/>
        <w:widowControl/>
        <w:numPr>
          <w:ilvl w:val="0"/>
          <w:numId w:val="3"/>
        </w:numPr>
        <w:tabs>
          <w:tab w:val="left" w:pos="993"/>
        </w:tabs>
        <w:ind w:hanging="153"/>
        <w:rPr>
          <w:rFonts w:ascii="Arial" w:hAnsi="Arial" w:cs="Arial"/>
          <w:b/>
          <w:bCs/>
          <w:sz w:val="20"/>
          <w:szCs w:val="20"/>
        </w:rPr>
      </w:pPr>
      <w:r w:rsidRPr="00D3001A">
        <w:rPr>
          <w:rFonts w:ascii="Arial" w:hAnsi="Arial" w:cs="Arial"/>
          <w:b/>
          <w:bCs/>
          <w:sz w:val="20"/>
          <w:szCs w:val="20"/>
        </w:rPr>
        <w:t>Költségvetés</w:t>
      </w:r>
    </w:p>
    <w:p w14:paraId="2CAD13B6" w14:textId="77777777" w:rsidR="00DC5A1D" w:rsidRDefault="00DC5A1D">
      <w:pPr>
        <w:widowControl/>
        <w:tabs>
          <w:tab w:val="left" w:pos="993"/>
        </w:tabs>
        <w:ind w:left="567" w:hanging="11"/>
        <w:rPr>
          <w:rFonts w:ascii="Arial" w:hAnsi="Arial" w:cs="Arial"/>
          <w:sz w:val="20"/>
          <w:szCs w:val="20"/>
        </w:rPr>
      </w:pPr>
    </w:p>
    <w:p w14:paraId="06DA0AA2" w14:textId="77777777" w:rsidR="00DC5A1D" w:rsidRDefault="003313BB">
      <w:pPr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Kérjük, foglalja össze a költségeket. Eszköz esetén tételenként szerepeltesse a költségeket. Külön soron adja meg az előkészítő költségeket, műveletmenedzsment, a kommunikáció és nyilvánossághoz kapcsolódó költségeket. </w:t>
      </w:r>
    </w:p>
    <w:p w14:paraId="75D69056" w14:textId="77777777" w:rsidR="00DC5A1D" w:rsidRDefault="00DC5A1D">
      <w:pPr>
        <w:ind w:left="567" w:hanging="11"/>
        <w:rPr>
          <w:rFonts w:ascii="Arial" w:hAnsi="Arial" w:cs="Arial"/>
          <w:sz w:val="20"/>
          <w:szCs w:val="20"/>
        </w:rPr>
      </w:pPr>
    </w:p>
    <w:p w14:paraId="436C28E1" w14:textId="77777777" w:rsidR="00DC5A1D" w:rsidRDefault="003313BB">
      <w:pPr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Javasoljuk, a költségvetés excel táblában történő rögzítését és támogatási kérelemhez csatolását, amivel ellenőrizheti a művelet felületen történő pontos rögzítését is. </w:t>
      </w:r>
    </w:p>
    <w:p w14:paraId="27692079" w14:textId="77777777" w:rsidR="00DC5A1D" w:rsidRDefault="00DC5A1D">
      <w:pPr>
        <w:ind w:left="567" w:hanging="11"/>
        <w:rPr>
          <w:rFonts w:ascii="Arial" w:hAnsi="Arial" w:cs="Arial"/>
          <w:sz w:val="20"/>
          <w:szCs w:val="20"/>
        </w:rPr>
      </w:pPr>
    </w:p>
    <w:p w14:paraId="070F888B" w14:textId="77777777" w:rsidR="00DC5A1D" w:rsidRDefault="00DC5A1D">
      <w:pPr>
        <w:ind w:left="567" w:hanging="11"/>
        <w:rPr>
          <w:rFonts w:ascii="Arial" w:hAnsi="Arial" w:cs="Arial"/>
          <w:sz w:val="20"/>
          <w:szCs w:val="20"/>
        </w:rPr>
      </w:pPr>
    </w:p>
    <w:tbl>
      <w:tblPr>
        <w:tblW w:w="8515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3118"/>
        <w:gridCol w:w="3058"/>
        <w:gridCol w:w="2339"/>
      </w:tblGrid>
      <w:tr w:rsidR="00DC5A1D" w14:paraId="03C95E7E" w14:textId="77777777">
        <w:trPr>
          <w:trHeight w:val="45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F404" w14:textId="77777777" w:rsidR="00DC5A1D" w:rsidRDefault="003313BB">
            <w:pPr>
              <w:ind w:left="567" w:hanging="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Beszerezni kívánt eszköz/szolgáltatás/építés megnevezése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2E25" w14:textId="77777777" w:rsidR="00DC5A1D" w:rsidRDefault="003313BB">
            <w:pPr>
              <w:ind w:left="567" w:hanging="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Nettó összköltség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2279" w14:textId="77777777" w:rsidR="00DC5A1D" w:rsidRDefault="003313BB">
            <w:pPr>
              <w:ind w:left="567" w:hanging="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Bruttó összköltség</w:t>
            </w:r>
          </w:p>
        </w:tc>
      </w:tr>
      <w:tr w:rsidR="00DC5A1D" w14:paraId="799A050C" w14:textId="77777777">
        <w:trPr>
          <w:trHeight w:val="22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B5C7" w14:textId="387D7E35" w:rsidR="00DC5A1D" w:rsidRDefault="00AF5125">
            <w:pPr>
              <w:ind w:left="567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Rendezvényszervezés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815C" w14:textId="4A9F377E" w:rsidR="00DC5A1D" w:rsidRDefault="001309CB">
            <w:pPr>
              <w:ind w:left="567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 Ft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A01A" w14:textId="6942A74C" w:rsidR="00DC5A1D" w:rsidRDefault="001309CB">
            <w:pPr>
              <w:ind w:left="567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4,000.000 Ft</w:t>
            </w:r>
          </w:p>
        </w:tc>
      </w:tr>
      <w:tr w:rsidR="001309CB" w14:paraId="5038A273" w14:textId="77777777">
        <w:trPr>
          <w:trHeight w:val="22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D5A6" w14:textId="77777777" w:rsidR="001309CB" w:rsidRDefault="001309CB" w:rsidP="001309CB">
            <w:pPr>
              <w:ind w:left="567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Összesen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1825" w14:textId="21D5283A" w:rsidR="001309CB" w:rsidRDefault="001309CB" w:rsidP="001309CB">
            <w:pPr>
              <w:ind w:left="567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 Ft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3149" w14:textId="36575BDC" w:rsidR="001309CB" w:rsidRDefault="001309CB" w:rsidP="001309CB">
            <w:pPr>
              <w:ind w:left="567" w:hanging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 Ft</w:t>
            </w:r>
          </w:p>
        </w:tc>
      </w:tr>
    </w:tbl>
    <w:p w14:paraId="27BCE2F5" w14:textId="77777777" w:rsidR="00DC5A1D" w:rsidRDefault="00DC5A1D">
      <w:pPr>
        <w:ind w:left="567" w:hanging="11"/>
        <w:rPr>
          <w:rFonts w:ascii="Arial" w:hAnsi="Arial" w:cs="Arial"/>
          <w:sz w:val="20"/>
          <w:szCs w:val="20"/>
        </w:rPr>
      </w:pPr>
    </w:p>
    <w:p w14:paraId="145B87EE" w14:textId="3C74187D" w:rsidR="00DC5A1D" w:rsidRDefault="00C753EA">
      <w:pPr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költségek </w:t>
      </w:r>
      <w:r w:rsidR="00023370">
        <w:rPr>
          <w:rFonts w:ascii="Arial" w:hAnsi="Arial" w:cs="Arial"/>
          <w:sz w:val="20"/>
          <w:szCs w:val="20"/>
        </w:rPr>
        <w:t xml:space="preserve">részletezését a </w:t>
      </w:r>
      <w:r w:rsidR="006F4261">
        <w:rPr>
          <w:rFonts w:ascii="Arial" w:hAnsi="Arial" w:cs="Arial"/>
          <w:sz w:val="20"/>
          <w:szCs w:val="20"/>
        </w:rPr>
        <w:t xml:space="preserve">mellékelt táblázat </w:t>
      </w:r>
      <w:r w:rsidR="00023370">
        <w:rPr>
          <w:rFonts w:ascii="Arial" w:hAnsi="Arial" w:cs="Arial"/>
          <w:sz w:val="20"/>
          <w:szCs w:val="20"/>
        </w:rPr>
        <w:t xml:space="preserve">tartalmazza. </w:t>
      </w:r>
    </w:p>
    <w:p w14:paraId="167A6E69" w14:textId="77777777" w:rsidR="00DC5A1D" w:rsidRDefault="00DC5A1D">
      <w:pPr>
        <w:ind w:left="567" w:hanging="11"/>
        <w:rPr>
          <w:rFonts w:ascii="Arial" w:hAnsi="Arial" w:cs="Arial"/>
          <w:sz w:val="20"/>
          <w:szCs w:val="20"/>
        </w:rPr>
      </w:pPr>
    </w:p>
    <w:p w14:paraId="71EA676A" w14:textId="3821085C" w:rsidR="00DC5A1D" w:rsidRDefault="003313BB">
      <w:pPr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művelet megvalósításához biztosított saját forrás: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6F4261">
        <w:rPr>
          <w:rFonts w:ascii="Arial" w:hAnsi="Arial" w:cs="Arial"/>
          <w:sz w:val="20"/>
          <w:szCs w:val="20"/>
        </w:rPr>
        <w:t xml:space="preserve">0 </w:t>
      </w:r>
      <w:r w:rsidR="00FC16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Ft </w:t>
      </w:r>
    </w:p>
    <w:p w14:paraId="488E5354" w14:textId="77777777" w:rsidR="00DC5A1D" w:rsidRDefault="00DC5A1D">
      <w:pPr>
        <w:tabs>
          <w:tab w:val="left" w:pos="993"/>
          <w:tab w:val="left" w:pos="5812"/>
        </w:tabs>
        <w:ind w:left="567" w:hanging="11"/>
        <w:rPr>
          <w:rFonts w:ascii="Arial" w:hAnsi="Arial" w:cs="Arial"/>
          <w:sz w:val="20"/>
          <w:szCs w:val="20"/>
        </w:rPr>
      </w:pPr>
    </w:p>
    <w:p w14:paraId="345FB450" w14:textId="77777777" w:rsidR="00DC5A1D" w:rsidRPr="000D1AC3" w:rsidRDefault="003313BB">
      <w:pPr>
        <w:pStyle w:val="Listaszerbekezds"/>
        <w:widowControl/>
        <w:numPr>
          <w:ilvl w:val="0"/>
          <w:numId w:val="3"/>
        </w:numPr>
        <w:tabs>
          <w:tab w:val="left" w:pos="993"/>
        </w:tabs>
        <w:ind w:hanging="153"/>
        <w:rPr>
          <w:rFonts w:ascii="Arial" w:hAnsi="Arial" w:cs="Arial"/>
          <w:b/>
          <w:bCs/>
          <w:sz w:val="20"/>
          <w:szCs w:val="20"/>
        </w:rPr>
      </w:pPr>
      <w:r w:rsidRPr="000D1AC3">
        <w:rPr>
          <w:rFonts w:ascii="Arial" w:hAnsi="Arial" w:cs="Arial"/>
          <w:b/>
          <w:bCs/>
          <w:sz w:val="20"/>
          <w:szCs w:val="20"/>
        </w:rPr>
        <w:t xml:space="preserve">Partnerség és hálózatosodás (maximum 25 pont) </w:t>
      </w:r>
    </w:p>
    <w:p w14:paraId="56954325" w14:textId="77777777" w:rsidR="00DC5A1D" w:rsidRPr="000D1AC3" w:rsidRDefault="00DC5A1D">
      <w:pPr>
        <w:widowControl/>
        <w:tabs>
          <w:tab w:val="left" w:pos="993"/>
        </w:tabs>
        <w:ind w:left="567" w:hanging="11"/>
        <w:contextualSpacing/>
        <w:rPr>
          <w:rFonts w:cs="Arial"/>
          <w:b/>
        </w:rPr>
      </w:pPr>
    </w:p>
    <w:p w14:paraId="373DB35D" w14:textId="77777777" w:rsidR="00DC5A1D" w:rsidRDefault="003313BB">
      <w:pPr>
        <w:widowControl/>
        <w:tabs>
          <w:tab w:val="left" w:pos="993"/>
        </w:tabs>
        <w:ind w:left="567" w:hanging="11"/>
        <w:contextualSpacing/>
        <w:rPr>
          <w:rFonts w:ascii="Arial" w:hAnsi="Arial" w:cs="Arial"/>
          <w:sz w:val="20"/>
          <w:szCs w:val="20"/>
        </w:rPr>
      </w:pPr>
      <w:r w:rsidRPr="000D1AC3">
        <w:rPr>
          <w:rFonts w:ascii="Arial" w:hAnsi="Arial" w:cs="Arial"/>
          <w:sz w:val="20"/>
          <w:szCs w:val="20"/>
        </w:rPr>
        <w:t>Mutassa be, hogy a művelet során a kötelezően megvalósítandó együttműködésen kívül milyen együttműködéseket tervez. Mutassa be az együttműködésben résztvevő partnereket, a partnerek feladatait. Gondoljon a gazdasági partnerekre, önkormányzatokra, civil szervezetekre is (helyi termékpolc létrehozása, „Végy egyet, tégy egyet” növényi pont üzemeltetése, stb.).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516D738" w14:textId="77777777" w:rsidR="00DC5A1D" w:rsidRDefault="00DC5A1D">
      <w:pPr>
        <w:widowControl/>
        <w:tabs>
          <w:tab w:val="left" w:pos="993"/>
        </w:tabs>
        <w:ind w:left="567" w:hanging="11"/>
        <w:contextualSpacing/>
        <w:rPr>
          <w:rFonts w:cs="Arial"/>
          <w:b/>
        </w:rPr>
      </w:pPr>
    </w:p>
    <w:p w14:paraId="684B506A" w14:textId="301CE742" w:rsidR="00DC5A1D" w:rsidRDefault="003C78C0">
      <w:pPr>
        <w:ind w:left="567" w:hanging="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rendezvénysorozat</w:t>
      </w:r>
      <w:r w:rsidR="009D3372">
        <w:rPr>
          <w:rFonts w:ascii="Arial" w:hAnsi="Arial" w:cs="Arial"/>
          <w:sz w:val="20"/>
          <w:szCs w:val="20"/>
        </w:rPr>
        <w:t xml:space="preserve"> </w:t>
      </w:r>
      <w:r w:rsidR="009D3372" w:rsidRPr="00A23504">
        <w:rPr>
          <w:rFonts w:ascii="Arial" w:hAnsi="Arial" w:cs="Arial"/>
          <w:caps/>
          <w:sz w:val="20"/>
          <w:szCs w:val="20"/>
        </w:rPr>
        <w:t>Kisbodak Község Önkormányzata</w:t>
      </w:r>
      <w:r w:rsidR="009D3372">
        <w:rPr>
          <w:rFonts w:ascii="Arial" w:hAnsi="Arial" w:cs="Arial"/>
          <w:sz w:val="20"/>
          <w:szCs w:val="20"/>
        </w:rPr>
        <w:t xml:space="preserve"> és a </w:t>
      </w:r>
      <w:r w:rsidR="009D3372" w:rsidRPr="00A23504">
        <w:rPr>
          <w:rFonts w:ascii="Arial" w:hAnsi="Arial" w:cs="Arial"/>
          <w:caps/>
          <w:sz w:val="20"/>
          <w:szCs w:val="20"/>
        </w:rPr>
        <w:t>Szigetköz-Csallóköz Kulturális és Szabadidősport Egyesület</w:t>
      </w:r>
      <w:r w:rsidR="009D3372">
        <w:rPr>
          <w:rFonts w:ascii="Arial" w:hAnsi="Arial" w:cs="Arial"/>
          <w:sz w:val="20"/>
          <w:szCs w:val="20"/>
        </w:rPr>
        <w:t xml:space="preserve"> </w:t>
      </w:r>
      <w:r w:rsidR="00FE5839">
        <w:rPr>
          <w:rFonts w:ascii="Arial" w:hAnsi="Arial" w:cs="Arial"/>
          <w:sz w:val="20"/>
          <w:szCs w:val="20"/>
        </w:rPr>
        <w:t xml:space="preserve">partnerségi </w:t>
      </w:r>
      <w:r w:rsidR="009D3372">
        <w:rPr>
          <w:rFonts w:ascii="Arial" w:hAnsi="Arial" w:cs="Arial"/>
          <w:sz w:val="20"/>
          <w:szCs w:val="20"/>
        </w:rPr>
        <w:t xml:space="preserve">együttműködésében valósul meg. </w:t>
      </w:r>
      <w:r w:rsidR="00581CF7">
        <w:rPr>
          <w:rFonts w:ascii="Arial" w:hAnsi="Arial" w:cs="Arial"/>
          <w:sz w:val="20"/>
          <w:szCs w:val="20"/>
        </w:rPr>
        <w:t xml:space="preserve">A </w:t>
      </w:r>
      <w:r w:rsidR="002C2110">
        <w:rPr>
          <w:rFonts w:ascii="Arial" w:hAnsi="Arial" w:cs="Arial"/>
          <w:sz w:val="20"/>
          <w:szCs w:val="20"/>
        </w:rPr>
        <w:lastRenderedPageBreak/>
        <w:t xml:space="preserve">civil szervezet aktivistái szolgáltatják a hátteret a programelemek megvalósításához. </w:t>
      </w:r>
    </w:p>
    <w:p w14:paraId="48EFC924" w14:textId="77777777" w:rsidR="002C2110" w:rsidRDefault="002C2110">
      <w:pPr>
        <w:ind w:left="567" w:hanging="11"/>
        <w:rPr>
          <w:rFonts w:ascii="Arial" w:hAnsi="Arial" w:cs="Arial"/>
          <w:sz w:val="20"/>
          <w:szCs w:val="20"/>
        </w:rPr>
      </w:pPr>
    </w:p>
    <w:p w14:paraId="7BB7FA94" w14:textId="0F469347" w:rsidR="00FE5839" w:rsidRDefault="00FE5839" w:rsidP="00A23504">
      <w:pPr>
        <w:ind w:left="567"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Kiemelt </w:t>
      </w:r>
      <w:r w:rsidR="007021EE">
        <w:rPr>
          <w:rFonts w:ascii="Arial" w:hAnsi="Arial" w:cs="Arial"/>
          <w:sz w:val="20"/>
          <w:szCs w:val="20"/>
        </w:rPr>
        <w:t xml:space="preserve">partner lesz a </w:t>
      </w:r>
      <w:r w:rsidR="00A23504" w:rsidRPr="00A23504">
        <w:rPr>
          <w:rFonts w:ascii="Arial" w:hAnsi="Arial" w:cs="Arial"/>
          <w:sz w:val="20"/>
          <w:szCs w:val="20"/>
        </w:rPr>
        <w:t>VÍZCSÖPPEK</w:t>
      </w:r>
      <w:r w:rsidR="00A23504">
        <w:rPr>
          <w:rFonts w:ascii="Arial" w:hAnsi="Arial" w:cs="Arial"/>
          <w:sz w:val="20"/>
          <w:szCs w:val="20"/>
        </w:rPr>
        <w:t xml:space="preserve"> </w:t>
      </w:r>
      <w:r w:rsidR="00A23504" w:rsidRPr="00A23504">
        <w:rPr>
          <w:rFonts w:ascii="Arial" w:hAnsi="Arial" w:cs="Arial"/>
          <w:sz w:val="20"/>
          <w:szCs w:val="20"/>
        </w:rPr>
        <w:t>DUNA-RÉGIÓ KULTURÁLIS TURISZTIKAI és HAGYOMÁNYŐRZŐ SZÖVETSÉG</w:t>
      </w:r>
      <w:r w:rsidR="002677A7">
        <w:rPr>
          <w:rFonts w:ascii="Arial" w:hAnsi="Arial" w:cs="Arial"/>
          <w:sz w:val="20"/>
          <w:szCs w:val="20"/>
        </w:rPr>
        <w:t xml:space="preserve">. </w:t>
      </w:r>
      <w:r w:rsidR="00D9713C">
        <w:rPr>
          <w:rFonts w:ascii="Arial" w:hAnsi="Arial" w:cs="Arial"/>
          <w:sz w:val="20"/>
          <w:szCs w:val="20"/>
        </w:rPr>
        <w:t>E</w:t>
      </w:r>
      <w:r w:rsidR="00802479">
        <w:rPr>
          <w:rFonts w:ascii="Arial" w:hAnsi="Arial" w:cs="Arial"/>
          <w:sz w:val="20"/>
          <w:szCs w:val="20"/>
        </w:rPr>
        <w:t xml:space="preserve"> civil szervezet </w:t>
      </w:r>
      <w:r w:rsidR="00D9713C">
        <w:rPr>
          <w:rFonts w:ascii="Arial" w:hAnsi="Arial" w:cs="Arial"/>
          <w:sz w:val="20"/>
          <w:szCs w:val="20"/>
        </w:rPr>
        <w:t xml:space="preserve">egyaránt </w:t>
      </w:r>
      <w:r w:rsidR="00D572EB">
        <w:rPr>
          <w:rFonts w:ascii="Arial" w:hAnsi="Arial" w:cs="Arial"/>
          <w:sz w:val="20"/>
          <w:szCs w:val="20"/>
        </w:rPr>
        <w:t xml:space="preserve">képes biztosítani </w:t>
      </w:r>
      <w:r w:rsidR="00D9713C">
        <w:rPr>
          <w:rFonts w:ascii="Arial" w:hAnsi="Arial" w:cs="Arial"/>
          <w:sz w:val="20"/>
          <w:szCs w:val="20"/>
        </w:rPr>
        <w:t xml:space="preserve">a </w:t>
      </w:r>
      <w:r w:rsidR="00D9713C" w:rsidRPr="00D9713C">
        <w:rPr>
          <w:rFonts w:ascii="Arial" w:hAnsi="Arial" w:cs="Arial"/>
          <w:sz w:val="20"/>
          <w:szCs w:val="20"/>
        </w:rPr>
        <w:t>megfelelő felszereléseket és szakembereket</w:t>
      </w:r>
      <w:r w:rsidR="00D9713C">
        <w:rPr>
          <w:rFonts w:ascii="Arial" w:hAnsi="Arial" w:cs="Arial"/>
          <w:sz w:val="20"/>
          <w:szCs w:val="20"/>
        </w:rPr>
        <w:t xml:space="preserve"> </w:t>
      </w:r>
      <w:r w:rsidR="00802479">
        <w:rPr>
          <w:rFonts w:ascii="Arial" w:hAnsi="Arial" w:cs="Arial"/>
          <w:sz w:val="20"/>
          <w:szCs w:val="20"/>
        </w:rPr>
        <w:t xml:space="preserve">a </w:t>
      </w:r>
      <w:r w:rsidR="00D9713C">
        <w:rPr>
          <w:rFonts w:ascii="Arial" w:hAnsi="Arial" w:cs="Arial"/>
          <w:sz w:val="20"/>
          <w:szCs w:val="20"/>
        </w:rPr>
        <w:t xml:space="preserve">programelemekhez. </w:t>
      </w:r>
      <w:r w:rsidR="002677A7">
        <w:rPr>
          <w:rFonts w:ascii="Arial" w:hAnsi="Arial" w:cs="Arial"/>
          <w:sz w:val="20"/>
          <w:szCs w:val="20"/>
        </w:rPr>
        <w:t xml:space="preserve">Terveink szerint </w:t>
      </w:r>
      <w:r w:rsidR="00E4282A">
        <w:rPr>
          <w:rFonts w:ascii="Arial" w:hAnsi="Arial" w:cs="Arial"/>
          <w:sz w:val="20"/>
          <w:szCs w:val="20"/>
        </w:rPr>
        <w:t xml:space="preserve">tehát </w:t>
      </w:r>
      <w:r w:rsidR="002677A7">
        <w:rPr>
          <w:rFonts w:ascii="Arial" w:hAnsi="Arial" w:cs="Arial"/>
          <w:sz w:val="20"/>
          <w:szCs w:val="20"/>
        </w:rPr>
        <w:t>e</w:t>
      </w:r>
      <w:r w:rsidR="00E4282A">
        <w:rPr>
          <w:rFonts w:ascii="Arial" w:hAnsi="Arial" w:cs="Arial"/>
          <w:sz w:val="20"/>
          <w:szCs w:val="20"/>
        </w:rPr>
        <w:t xml:space="preserve">z az egyesület </w:t>
      </w:r>
      <w:r w:rsidR="009D7674">
        <w:rPr>
          <w:rFonts w:ascii="Arial" w:hAnsi="Arial" w:cs="Arial"/>
          <w:sz w:val="20"/>
          <w:szCs w:val="20"/>
        </w:rPr>
        <w:t xml:space="preserve">fogja összehangolni és lebonyolítani </w:t>
      </w:r>
      <w:r w:rsidR="00157AC9">
        <w:rPr>
          <w:rFonts w:ascii="Arial" w:hAnsi="Arial" w:cs="Arial"/>
          <w:sz w:val="20"/>
          <w:szCs w:val="20"/>
        </w:rPr>
        <w:t>az ismeretterjesztő sorozat tíz rendezvényét.</w:t>
      </w:r>
    </w:p>
    <w:p w14:paraId="7D571F9C" w14:textId="77777777" w:rsidR="00157AC9" w:rsidRDefault="00157AC9" w:rsidP="00A23504">
      <w:pPr>
        <w:ind w:left="567" w:hanging="11"/>
        <w:jc w:val="both"/>
        <w:rPr>
          <w:rFonts w:ascii="Arial" w:hAnsi="Arial" w:cs="Arial"/>
          <w:sz w:val="20"/>
          <w:szCs w:val="20"/>
        </w:rPr>
      </w:pPr>
    </w:p>
    <w:p w14:paraId="39F839CF" w14:textId="0ADD5083" w:rsidR="00157AC9" w:rsidRDefault="00301C2F" w:rsidP="00A23504">
      <w:pPr>
        <w:ind w:left="567"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Szigetköz tájegység </w:t>
      </w:r>
      <w:r w:rsidR="000D1AC3">
        <w:rPr>
          <w:rFonts w:ascii="Arial" w:hAnsi="Arial" w:cs="Arial"/>
          <w:sz w:val="20"/>
          <w:szCs w:val="20"/>
        </w:rPr>
        <w:t xml:space="preserve">önkormányzatait minden esetben bevonjuk a </w:t>
      </w:r>
      <w:r w:rsidR="00AB3039">
        <w:rPr>
          <w:rFonts w:ascii="Arial" w:hAnsi="Arial" w:cs="Arial"/>
          <w:sz w:val="20"/>
          <w:szCs w:val="20"/>
        </w:rPr>
        <w:t xml:space="preserve">programokba; feladatuk a </w:t>
      </w:r>
      <w:r w:rsidR="00127D4D">
        <w:rPr>
          <w:rFonts w:ascii="Arial" w:hAnsi="Arial" w:cs="Arial"/>
          <w:sz w:val="20"/>
          <w:szCs w:val="20"/>
        </w:rPr>
        <w:t xml:space="preserve">rendezvénysorozat népszerűsítése, a nyilvánosság biztosítása az általunk készített </w:t>
      </w:r>
      <w:r w:rsidR="00BA6E56">
        <w:rPr>
          <w:rFonts w:ascii="Arial" w:hAnsi="Arial" w:cs="Arial"/>
          <w:sz w:val="20"/>
          <w:szCs w:val="20"/>
        </w:rPr>
        <w:t xml:space="preserve">kommunikációs anyagokkal. </w:t>
      </w:r>
    </w:p>
    <w:p w14:paraId="611A2DFF" w14:textId="77777777" w:rsidR="00BA6E56" w:rsidRDefault="00BA6E56" w:rsidP="00A23504">
      <w:pPr>
        <w:ind w:left="567" w:hanging="11"/>
        <w:jc w:val="both"/>
        <w:rPr>
          <w:rFonts w:ascii="Arial" w:hAnsi="Arial" w:cs="Arial"/>
          <w:sz w:val="20"/>
          <w:szCs w:val="20"/>
        </w:rPr>
      </w:pPr>
    </w:p>
    <w:p w14:paraId="38DD1070" w14:textId="41210563" w:rsidR="00BA6E56" w:rsidRDefault="00A70F7A" w:rsidP="00A23504">
      <w:pPr>
        <w:ind w:left="567" w:hanging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g</w:t>
      </w:r>
      <w:r w:rsidR="00477C90">
        <w:rPr>
          <w:rFonts w:ascii="Arial" w:hAnsi="Arial" w:cs="Arial"/>
          <w:sz w:val="20"/>
          <w:szCs w:val="20"/>
        </w:rPr>
        <w:t xml:space="preserve">azdasági szereplők közül kiemeljük a helyi és környékbeli őstermelőket. </w:t>
      </w:r>
      <w:r>
        <w:rPr>
          <w:rFonts w:ascii="Arial" w:hAnsi="Arial" w:cs="Arial"/>
          <w:sz w:val="20"/>
          <w:szCs w:val="20"/>
        </w:rPr>
        <w:t xml:space="preserve">Vállaljuk, hogy a művelet megvalósítási időszakában </w:t>
      </w:r>
      <w:r w:rsidR="00D31115" w:rsidRPr="0003178C">
        <w:rPr>
          <w:rFonts w:ascii="Arial" w:hAnsi="Arial" w:cs="Arial"/>
          <w:b/>
          <w:bCs/>
          <w:sz w:val="20"/>
          <w:szCs w:val="20"/>
        </w:rPr>
        <w:t>helyi termékpolcot</w:t>
      </w:r>
      <w:r w:rsidR="00D31115">
        <w:rPr>
          <w:rFonts w:ascii="Arial" w:hAnsi="Arial" w:cs="Arial"/>
          <w:sz w:val="20"/>
          <w:szCs w:val="20"/>
        </w:rPr>
        <w:t xml:space="preserve"> létesítünk és tartunk fenn, legalább ötféle termék/termelő kínál</w:t>
      </w:r>
      <w:r w:rsidR="00505895">
        <w:rPr>
          <w:rFonts w:ascii="Arial" w:hAnsi="Arial" w:cs="Arial"/>
          <w:sz w:val="20"/>
          <w:szCs w:val="20"/>
        </w:rPr>
        <w:t xml:space="preserve">atával. A </w:t>
      </w:r>
      <w:r w:rsidR="00505895" w:rsidRPr="00505895">
        <w:rPr>
          <w:rFonts w:ascii="Arial" w:hAnsi="Arial" w:cs="Arial"/>
          <w:sz w:val="20"/>
          <w:szCs w:val="20"/>
        </w:rPr>
        <w:t>„</w:t>
      </w:r>
      <w:r w:rsidR="00505895" w:rsidRPr="0003178C">
        <w:rPr>
          <w:rFonts w:ascii="Arial" w:hAnsi="Arial" w:cs="Arial"/>
          <w:b/>
          <w:bCs/>
          <w:sz w:val="20"/>
          <w:szCs w:val="20"/>
        </w:rPr>
        <w:t>Végy egyet, tégy egyet</w:t>
      </w:r>
      <w:r w:rsidR="00505895" w:rsidRPr="00505895">
        <w:rPr>
          <w:rFonts w:ascii="Arial" w:hAnsi="Arial" w:cs="Arial"/>
          <w:sz w:val="20"/>
          <w:szCs w:val="20"/>
        </w:rPr>
        <w:t>” növényi pont</w:t>
      </w:r>
      <w:r w:rsidR="0003178C">
        <w:rPr>
          <w:rFonts w:ascii="Arial" w:hAnsi="Arial" w:cs="Arial"/>
          <w:sz w:val="20"/>
          <w:szCs w:val="20"/>
        </w:rPr>
        <w:t xml:space="preserve">ot </w:t>
      </w:r>
      <w:r w:rsidR="00546B57">
        <w:rPr>
          <w:rFonts w:ascii="Arial" w:hAnsi="Arial" w:cs="Arial"/>
          <w:sz w:val="20"/>
          <w:szCs w:val="20"/>
        </w:rPr>
        <w:t xml:space="preserve">a Kisbodaki Információs, Könyvtári és Közösségi Térben </w:t>
      </w:r>
      <w:r w:rsidR="00F23AB4">
        <w:rPr>
          <w:rFonts w:ascii="Arial" w:hAnsi="Arial" w:cs="Arial"/>
          <w:sz w:val="20"/>
          <w:szCs w:val="20"/>
        </w:rPr>
        <w:t xml:space="preserve">a záró kifizetési kérelemig </w:t>
      </w:r>
      <w:r w:rsidR="0003178C">
        <w:rPr>
          <w:rFonts w:ascii="Arial" w:hAnsi="Arial" w:cs="Arial"/>
          <w:sz w:val="20"/>
          <w:szCs w:val="20"/>
        </w:rPr>
        <w:t>létrehozunk.</w:t>
      </w:r>
    </w:p>
    <w:p w14:paraId="55743284" w14:textId="77777777" w:rsidR="00DB278C" w:rsidRDefault="00DB278C" w:rsidP="00A23504">
      <w:pPr>
        <w:ind w:left="567" w:hanging="11"/>
        <w:jc w:val="both"/>
        <w:rPr>
          <w:rFonts w:ascii="Arial" w:hAnsi="Arial" w:cs="Arial"/>
          <w:sz w:val="20"/>
          <w:szCs w:val="20"/>
        </w:rPr>
      </w:pPr>
    </w:p>
    <w:p w14:paraId="2C58E0E1" w14:textId="77777777" w:rsidR="00DC5A1D" w:rsidRDefault="00DC5A1D">
      <w:pPr>
        <w:rPr>
          <w:rFonts w:ascii="Arial" w:hAnsi="Arial" w:cs="Arial"/>
          <w:sz w:val="20"/>
          <w:szCs w:val="20"/>
        </w:rPr>
      </w:pPr>
    </w:p>
    <w:p w14:paraId="68B7E091" w14:textId="1D9A4719" w:rsidR="00DC5A1D" w:rsidRDefault="003313BB">
      <w:pPr>
        <w:tabs>
          <w:tab w:val="right" w:leader="dot" w:pos="396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</w:t>
      </w:r>
      <w:r w:rsidR="00DB278C">
        <w:rPr>
          <w:rFonts w:ascii="Arial" w:hAnsi="Arial" w:cs="Arial"/>
          <w:sz w:val="20"/>
          <w:szCs w:val="20"/>
        </w:rPr>
        <w:t xml:space="preserve">Kisbodak, 2025. </w:t>
      </w:r>
      <w:r>
        <w:rPr>
          <w:rFonts w:ascii="Arial" w:hAnsi="Arial" w:cs="Arial"/>
          <w:sz w:val="20"/>
          <w:szCs w:val="20"/>
        </w:rPr>
        <w:t>november 10</w:t>
      </w:r>
      <w:r w:rsidR="00DB278C">
        <w:rPr>
          <w:rFonts w:ascii="Arial" w:hAnsi="Arial" w:cs="Arial"/>
          <w:sz w:val="20"/>
          <w:szCs w:val="20"/>
        </w:rPr>
        <w:t>.</w:t>
      </w:r>
    </w:p>
    <w:p w14:paraId="712F09CB" w14:textId="77777777" w:rsidR="00DC5A1D" w:rsidRDefault="00DC5A1D">
      <w:pPr>
        <w:rPr>
          <w:rFonts w:ascii="Arial" w:hAnsi="Arial" w:cs="Arial"/>
          <w:sz w:val="20"/>
          <w:szCs w:val="20"/>
        </w:rPr>
      </w:pPr>
    </w:p>
    <w:p w14:paraId="3F010AC2" w14:textId="77777777" w:rsidR="004057C3" w:rsidRDefault="004057C3">
      <w:pPr>
        <w:spacing w:after="480"/>
        <w:rPr>
          <w:rFonts w:ascii="Arial" w:hAnsi="Arial" w:cs="Arial"/>
          <w:sz w:val="20"/>
          <w:szCs w:val="20"/>
        </w:rPr>
      </w:pPr>
    </w:p>
    <w:p w14:paraId="349798E6" w14:textId="2590CC79" w:rsidR="00DC5A1D" w:rsidRDefault="003313BB">
      <w:pPr>
        <w:spacing w:after="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Képviselő neve:</w:t>
      </w:r>
      <w:r>
        <w:rPr>
          <w:rFonts w:ascii="Arial" w:hAnsi="Arial" w:cs="Arial"/>
          <w:sz w:val="20"/>
          <w:szCs w:val="20"/>
        </w:rPr>
        <w:tab/>
      </w:r>
      <w:r w:rsidR="004D566C">
        <w:rPr>
          <w:rFonts w:ascii="Arial" w:hAnsi="Arial" w:cs="Arial"/>
          <w:sz w:val="20"/>
          <w:szCs w:val="20"/>
        </w:rPr>
        <w:t>Timár Gábor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Aláírás: </w:t>
      </w:r>
      <w:r>
        <w:rPr>
          <w:rFonts w:ascii="Arial" w:hAnsi="Arial" w:cs="Arial"/>
          <w:sz w:val="20"/>
          <w:szCs w:val="20"/>
        </w:rPr>
        <w:tab/>
      </w:r>
    </w:p>
    <w:p w14:paraId="36D1759D" w14:textId="77777777" w:rsidR="00DC5A1D" w:rsidRDefault="003313BB">
      <w:pPr>
        <w:tabs>
          <w:tab w:val="left" w:pos="1985"/>
        </w:tabs>
        <w:spacing w:after="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p.h</w:t>
      </w:r>
    </w:p>
    <w:p w14:paraId="1915E2C8" w14:textId="77A9C588" w:rsidR="00B947BC" w:rsidRDefault="00B947BC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8FFE377" w14:textId="77777777" w:rsidR="00B947BC" w:rsidRPr="00B947BC" w:rsidRDefault="00B947BC" w:rsidP="00B947BC">
      <w:pPr>
        <w:keepNext/>
        <w:keepLines/>
        <w:widowControl/>
        <w:spacing w:line="276" w:lineRule="auto"/>
        <w:outlineLvl w:val="0"/>
        <w:rPr>
          <w:rFonts w:ascii="Arial" w:eastAsia="MS Gothic" w:hAnsi="Arial" w:cs="Calibri"/>
          <w:b/>
          <w:bCs/>
          <w:color w:val="365F91"/>
          <w:sz w:val="28"/>
          <w:szCs w:val="28"/>
          <w:lang w:val="en-US"/>
        </w:rPr>
      </w:pPr>
      <w:r w:rsidRPr="00B947BC">
        <w:rPr>
          <w:rFonts w:ascii="Arial" w:eastAsia="MS Gothic" w:hAnsi="Arial" w:cs="Calibri"/>
          <w:b/>
          <w:bCs/>
          <w:color w:val="365F91"/>
          <w:sz w:val="28"/>
          <w:szCs w:val="28"/>
          <w:lang w:val="en-US"/>
        </w:rPr>
        <w:lastRenderedPageBreak/>
        <w:t xml:space="preserve">Szigetköz Jártassági Ismeretterjesztő Sorozat 2026 – Tematikus terv </w:t>
      </w:r>
    </w:p>
    <w:p w14:paraId="7BC62278" w14:textId="77777777" w:rsidR="00B947BC" w:rsidRPr="00B947BC" w:rsidRDefault="00B947BC" w:rsidP="00B947BC">
      <w:pPr>
        <w:widowControl/>
        <w:spacing w:after="200" w:line="276" w:lineRule="auto"/>
        <w:rPr>
          <w:rFonts w:ascii="Arial" w:eastAsia="MS Mincho" w:hAnsi="Arial" w:cs="Cambria"/>
          <w:sz w:val="16"/>
          <w:szCs w:val="16"/>
          <w:lang w:val="en-US"/>
        </w:rPr>
      </w:pPr>
    </w:p>
    <w:tbl>
      <w:tblPr>
        <w:tblW w:w="8222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709"/>
        <w:gridCol w:w="1672"/>
        <w:gridCol w:w="1691"/>
        <w:gridCol w:w="3150"/>
      </w:tblGrid>
      <w:tr w:rsidR="0003512F" w:rsidRPr="00B947BC" w14:paraId="5D1F5788" w14:textId="77777777" w:rsidTr="002C2699">
        <w:tc>
          <w:tcPr>
            <w:tcW w:w="1709" w:type="dxa"/>
          </w:tcPr>
          <w:p w14:paraId="7B25586A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B947BC"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US"/>
              </w:rPr>
              <w:t>Időpont</w:t>
            </w:r>
          </w:p>
        </w:tc>
        <w:tc>
          <w:tcPr>
            <w:tcW w:w="1672" w:type="dxa"/>
          </w:tcPr>
          <w:p w14:paraId="62BDE067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B947BC"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US"/>
              </w:rPr>
              <w:t>Helyszín</w:t>
            </w:r>
          </w:p>
        </w:tc>
        <w:tc>
          <w:tcPr>
            <w:tcW w:w="1691" w:type="dxa"/>
          </w:tcPr>
          <w:p w14:paraId="2956C009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B947BC"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US"/>
              </w:rPr>
              <w:t>Téma</w:t>
            </w:r>
          </w:p>
        </w:tc>
        <w:tc>
          <w:tcPr>
            <w:tcW w:w="3150" w:type="dxa"/>
          </w:tcPr>
          <w:p w14:paraId="0011F356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B947BC"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US"/>
              </w:rPr>
              <w:t>Rövid leírás</w:t>
            </w:r>
          </w:p>
        </w:tc>
      </w:tr>
      <w:tr w:rsidR="0003512F" w:rsidRPr="00B947BC" w14:paraId="48FA8B66" w14:textId="77777777" w:rsidTr="002C2699">
        <w:tc>
          <w:tcPr>
            <w:tcW w:w="1709" w:type="dxa"/>
          </w:tcPr>
          <w:p w14:paraId="166DD965" w14:textId="77777777" w:rsidR="0003512F" w:rsidRPr="00B947BC" w:rsidRDefault="0003512F" w:rsidP="00B947BC">
            <w:pPr>
              <w:widowControl/>
              <w:numPr>
                <w:ilvl w:val="0"/>
                <w:numId w:val="6"/>
              </w:numPr>
              <w:spacing w:after="200" w:line="276" w:lineRule="auto"/>
              <w:ind w:left="318" w:hanging="426"/>
              <w:contextualSpacing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2026. március 22. (vasárnap)</w:t>
            </w:r>
          </w:p>
        </w:tc>
        <w:tc>
          <w:tcPr>
            <w:tcW w:w="1672" w:type="dxa"/>
          </w:tcPr>
          <w:p w14:paraId="0F39BB21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Kisbodak – Vízi Kultúrház és ártéri erdő</w:t>
            </w:r>
          </w:p>
        </w:tc>
        <w:tc>
          <w:tcPr>
            <w:tcW w:w="1691" w:type="dxa"/>
          </w:tcPr>
          <w:p w14:paraId="34CCA6BF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Tavaszébresztő természetjárás az Erdő Napján – az ártér ébredése</w:t>
            </w:r>
          </w:p>
        </w:tc>
        <w:tc>
          <w:tcPr>
            <w:tcW w:w="3150" w:type="dxa"/>
          </w:tcPr>
          <w:p w14:paraId="2A25CB59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Az évad nyitó sétája a kisbodaki ártérben. Az élővilág ébredése, madárvonulás és rügyfakadás megfigyelése. A program bemutatása.</w:t>
            </w:r>
          </w:p>
        </w:tc>
      </w:tr>
      <w:tr w:rsidR="0003512F" w:rsidRPr="00B947BC" w14:paraId="55055EC8" w14:textId="77777777" w:rsidTr="002C2699">
        <w:tc>
          <w:tcPr>
            <w:tcW w:w="1709" w:type="dxa"/>
          </w:tcPr>
          <w:p w14:paraId="4EC2AAE2" w14:textId="77777777" w:rsidR="0003512F" w:rsidRPr="00B947BC" w:rsidRDefault="0003512F" w:rsidP="00B947BC">
            <w:pPr>
              <w:widowControl/>
              <w:numPr>
                <w:ilvl w:val="0"/>
                <w:numId w:val="6"/>
              </w:numPr>
              <w:spacing w:after="200" w:line="276" w:lineRule="auto"/>
              <w:ind w:left="318" w:hanging="426"/>
              <w:contextualSpacing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2026. április 5. (vasárnap)</w:t>
            </w:r>
          </w:p>
        </w:tc>
        <w:tc>
          <w:tcPr>
            <w:tcW w:w="1672" w:type="dxa"/>
          </w:tcPr>
          <w:p w14:paraId="1D229059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Kisbodak – árvízvédelmi gát és környékbeli utak a galériaerdőkben</w:t>
            </w:r>
          </w:p>
        </w:tc>
        <w:tc>
          <w:tcPr>
            <w:tcW w:w="1691" w:type="dxa"/>
          </w:tcPr>
          <w:p w14:paraId="52085D8E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Tavaszi kerékpártúra a Víz Világnapjához kapcsolódóan – fák, virágok, vízpart</w:t>
            </w:r>
          </w:p>
        </w:tc>
        <w:tc>
          <w:tcPr>
            <w:tcW w:w="3150" w:type="dxa"/>
          </w:tcPr>
          <w:p w14:paraId="25F9E568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Családbarát bringatúra Kisbodak környékén. Növény- és fafajismereti megállók, természetvédelmi szemlélet.</w:t>
            </w:r>
          </w:p>
        </w:tc>
      </w:tr>
      <w:tr w:rsidR="0003512F" w:rsidRPr="00B947BC" w14:paraId="11648C56" w14:textId="77777777" w:rsidTr="002C2699">
        <w:tc>
          <w:tcPr>
            <w:tcW w:w="1709" w:type="dxa"/>
          </w:tcPr>
          <w:p w14:paraId="4A11FA4B" w14:textId="77777777" w:rsidR="0003512F" w:rsidRPr="00B947BC" w:rsidRDefault="0003512F" w:rsidP="00B947BC">
            <w:pPr>
              <w:widowControl/>
              <w:numPr>
                <w:ilvl w:val="0"/>
                <w:numId w:val="6"/>
              </w:numPr>
              <w:spacing w:after="200" w:line="276" w:lineRule="auto"/>
              <w:ind w:left="318" w:hanging="426"/>
              <w:contextualSpacing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2026. április 19. (vasárnap)</w:t>
            </w:r>
          </w:p>
        </w:tc>
        <w:tc>
          <w:tcPr>
            <w:tcW w:w="1672" w:type="dxa"/>
          </w:tcPr>
          <w:p w14:paraId="2EBBEEB5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Kisbodak – Vízi Kultúrház udvara</w:t>
            </w:r>
          </w:p>
        </w:tc>
        <w:tc>
          <w:tcPr>
            <w:tcW w:w="1691" w:type="dxa"/>
          </w:tcPr>
          <w:p w14:paraId="7AC158F6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Horgászat és halismeret</w:t>
            </w:r>
          </w:p>
        </w:tc>
        <w:tc>
          <w:tcPr>
            <w:tcW w:w="3150" w:type="dxa"/>
          </w:tcPr>
          <w:p w14:paraId="667ED2F2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Gyakorlati horgászbemutató, helyi halfajok és szabályok ismertetése. Természetvédelmi előadás.</w:t>
            </w:r>
          </w:p>
        </w:tc>
      </w:tr>
      <w:tr w:rsidR="0003512F" w:rsidRPr="00B947BC" w14:paraId="0110DA53" w14:textId="77777777" w:rsidTr="002C2699">
        <w:tc>
          <w:tcPr>
            <w:tcW w:w="1709" w:type="dxa"/>
          </w:tcPr>
          <w:p w14:paraId="5968805B" w14:textId="77777777" w:rsidR="0003512F" w:rsidRPr="00B947BC" w:rsidRDefault="0003512F" w:rsidP="00B947BC">
            <w:pPr>
              <w:widowControl/>
              <w:numPr>
                <w:ilvl w:val="0"/>
                <w:numId w:val="6"/>
              </w:numPr>
              <w:spacing w:after="200" w:line="276" w:lineRule="auto"/>
              <w:ind w:left="318" w:hanging="426"/>
              <w:contextualSpacing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2026. május 10. (vasárnap)</w:t>
            </w:r>
          </w:p>
        </w:tc>
        <w:tc>
          <w:tcPr>
            <w:tcW w:w="1672" w:type="dxa"/>
          </w:tcPr>
          <w:p w14:paraId="1910F6FB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Kisbodak – kikötő</w:t>
            </w:r>
          </w:p>
        </w:tc>
        <w:tc>
          <w:tcPr>
            <w:tcW w:w="1691" w:type="dxa"/>
          </w:tcPr>
          <w:p w14:paraId="3ADFBF72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Vízi jártasság alapjai – biztonságos evezés</w:t>
            </w:r>
          </w:p>
        </w:tc>
        <w:tc>
          <w:tcPr>
            <w:tcW w:w="3150" w:type="dxa"/>
          </w:tcPr>
          <w:p w14:paraId="34C03E19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Első vízi alkalom. Evezéstechnika, vízbiztonság, felszerelések bemutatása. Rövid tanuló vízitúra Kisbodaknál</w:t>
            </w:r>
          </w:p>
        </w:tc>
      </w:tr>
      <w:tr w:rsidR="0003512F" w:rsidRPr="00B947BC" w14:paraId="3A491EEA" w14:textId="77777777" w:rsidTr="002C2699">
        <w:tc>
          <w:tcPr>
            <w:tcW w:w="1709" w:type="dxa"/>
          </w:tcPr>
          <w:p w14:paraId="7E945852" w14:textId="77777777" w:rsidR="0003512F" w:rsidRPr="00B947BC" w:rsidRDefault="0003512F" w:rsidP="00B947BC">
            <w:pPr>
              <w:widowControl/>
              <w:numPr>
                <w:ilvl w:val="0"/>
                <w:numId w:val="6"/>
              </w:numPr>
              <w:spacing w:after="200" w:line="276" w:lineRule="auto"/>
              <w:ind w:left="318" w:hanging="426"/>
              <w:contextualSpacing/>
              <w:rPr>
                <w:rFonts w:ascii="Arial" w:eastAsia="MS Mincho" w:hAnsi="Arial" w:cs="Arial"/>
                <w:b/>
                <w:bCs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b/>
                <w:bCs/>
                <w:sz w:val="20"/>
                <w:szCs w:val="20"/>
                <w:lang w:val="en-US"/>
              </w:rPr>
              <w:t>2026. június 27. (szombat)</w:t>
            </w:r>
          </w:p>
        </w:tc>
        <w:tc>
          <w:tcPr>
            <w:tcW w:w="1672" w:type="dxa"/>
          </w:tcPr>
          <w:p w14:paraId="1C0D4E82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b/>
                <w:bCs/>
                <w:sz w:val="20"/>
                <w:szCs w:val="20"/>
                <w:lang w:val="en-US"/>
              </w:rPr>
              <w:t xml:space="preserve">Kisbodak–Nagybodak </w:t>
            </w:r>
          </w:p>
        </w:tc>
        <w:tc>
          <w:tcPr>
            <w:tcW w:w="1691" w:type="dxa"/>
          </w:tcPr>
          <w:p w14:paraId="458994E3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b/>
                <w:bCs/>
                <w:sz w:val="20"/>
                <w:szCs w:val="20"/>
                <w:lang w:val="en-US"/>
              </w:rPr>
              <w:t>Nemzetközi Duna-nap – Két part, egy folyó</w:t>
            </w:r>
          </w:p>
        </w:tc>
        <w:tc>
          <w:tcPr>
            <w:tcW w:w="3150" w:type="dxa"/>
          </w:tcPr>
          <w:p w14:paraId="4A21A321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b/>
                <w:bCs/>
                <w:sz w:val="20"/>
                <w:szCs w:val="20"/>
                <w:lang w:val="en-US"/>
              </w:rPr>
              <w:t>Kiemelt esemény a Nemzetközi Duna-naphoz kapcsolódva. Magyar–szlovák közös evezés Kisbodak és Nagybodak között, kulturális és természetismereti programokkal.</w:t>
            </w:r>
          </w:p>
        </w:tc>
      </w:tr>
      <w:tr w:rsidR="0003512F" w:rsidRPr="00B947BC" w14:paraId="593F8741" w14:textId="77777777" w:rsidTr="002C2699">
        <w:tc>
          <w:tcPr>
            <w:tcW w:w="1709" w:type="dxa"/>
          </w:tcPr>
          <w:p w14:paraId="2233C95B" w14:textId="77777777" w:rsidR="0003512F" w:rsidRPr="00B947BC" w:rsidRDefault="0003512F" w:rsidP="00B947BC">
            <w:pPr>
              <w:widowControl/>
              <w:numPr>
                <w:ilvl w:val="0"/>
                <w:numId w:val="6"/>
              </w:numPr>
              <w:spacing w:after="200" w:line="276" w:lineRule="auto"/>
              <w:ind w:left="318" w:hanging="426"/>
              <w:contextualSpacing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2026. július 12. (vasárnap)</w:t>
            </w:r>
          </w:p>
        </w:tc>
        <w:tc>
          <w:tcPr>
            <w:tcW w:w="1672" w:type="dxa"/>
          </w:tcPr>
          <w:p w14:paraId="37C07370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Kisbodak – Vízi Kultúrház</w:t>
            </w:r>
          </w:p>
        </w:tc>
        <w:tc>
          <w:tcPr>
            <w:tcW w:w="1691" w:type="dxa"/>
          </w:tcPr>
          <w:p w14:paraId="6D195F2F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Népi mesterségek és vízi kultúra</w:t>
            </w:r>
          </w:p>
        </w:tc>
        <w:tc>
          <w:tcPr>
            <w:tcW w:w="3150" w:type="dxa"/>
          </w:tcPr>
          <w:p w14:paraId="01658391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Hagyományos kézműves mesterségek, csónakkészítés, fonás, népi játékok bemutatása és kipróbálása.</w:t>
            </w:r>
          </w:p>
        </w:tc>
      </w:tr>
      <w:tr w:rsidR="0003512F" w:rsidRPr="00B947BC" w14:paraId="62D3CC1C" w14:textId="77777777" w:rsidTr="002C2699">
        <w:tc>
          <w:tcPr>
            <w:tcW w:w="1709" w:type="dxa"/>
          </w:tcPr>
          <w:p w14:paraId="7534B97D" w14:textId="77777777" w:rsidR="0003512F" w:rsidRPr="00B947BC" w:rsidRDefault="0003512F" w:rsidP="00B947BC">
            <w:pPr>
              <w:widowControl/>
              <w:numPr>
                <w:ilvl w:val="0"/>
                <w:numId w:val="6"/>
              </w:numPr>
              <w:spacing w:after="200" w:line="276" w:lineRule="auto"/>
              <w:ind w:left="318" w:hanging="426"/>
              <w:contextualSpacing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2026. augusztus 23. (vasárnap)</w:t>
            </w:r>
          </w:p>
        </w:tc>
        <w:tc>
          <w:tcPr>
            <w:tcW w:w="1672" w:type="dxa"/>
          </w:tcPr>
          <w:p w14:paraId="02BCF616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Kisbodak – Duna-part</w:t>
            </w:r>
          </w:p>
        </w:tc>
        <w:tc>
          <w:tcPr>
            <w:tcW w:w="1691" w:type="dxa"/>
          </w:tcPr>
          <w:p w14:paraId="26395F45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Éjszakai természetjárás – csillagfény és vízpart</w:t>
            </w:r>
          </w:p>
        </w:tc>
        <w:tc>
          <w:tcPr>
            <w:tcW w:w="3150" w:type="dxa"/>
          </w:tcPr>
          <w:p w14:paraId="0208932B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Esti túra és csillagles. Az éjszaka aktív állatok megfigyelése, közösségi tűzrakás.</w:t>
            </w:r>
          </w:p>
        </w:tc>
      </w:tr>
      <w:tr w:rsidR="0003512F" w:rsidRPr="00B947BC" w14:paraId="70D7BF2A" w14:textId="77777777" w:rsidTr="002C2699">
        <w:tc>
          <w:tcPr>
            <w:tcW w:w="1709" w:type="dxa"/>
          </w:tcPr>
          <w:p w14:paraId="724A29F5" w14:textId="77777777" w:rsidR="0003512F" w:rsidRPr="00B947BC" w:rsidRDefault="0003512F" w:rsidP="00B947BC">
            <w:pPr>
              <w:widowControl/>
              <w:numPr>
                <w:ilvl w:val="0"/>
                <w:numId w:val="6"/>
              </w:numPr>
              <w:spacing w:after="200" w:line="276" w:lineRule="auto"/>
              <w:ind w:left="318" w:hanging="426"/>
              <w:contextualSpacing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2026. szeptember 13. (vasárnap)</w:t>
            </w:r>
          </w:p>
        </w:tc>
        <w:tc>
          <w:tcPr>
            <w:tcW w:w="1672" w:type="dxa"/>
          </w:tcPr>
          <w:p w14:paraId="22388967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Kisbodak – ártéri erdő</w:t>
            </w:r>
          </w:p>
        </w:tc>
        <w:tc>
          <w:tcPr>
            <w:tcW w:w="1691" w:type="dxa"/>
          </w:tcPr>
          <w:p w14:paraId="6DFBEF62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Őszi ártér – madárvonulás és gombavilág</w:t>
            </w:r>
          </w:p>
        </w:tc>
        <w:tc>
          <w:tcPr>
            <w:tcW w:w="3150" w:type="dxa"/>
          </w:tcPr>
          <w:p w14:paraId="751B80EE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Őszi természetjárás madármegfigyeléssel, gombaismereti bemutatóval és természetfotózással.</w:t>
            </w:r>
          </w:p>
        </w:tc>
      </w:tr>
      <w:tr w:rsidR="0003512F" w:rsidRPr="00B947BC" w14:paraId="73B72FC5" w14:textId="77777777" w:rsidTr="002C2699">
        <w:tc>
          <w:tcPr>
            <w:tcW w:w="1709" w:type="dxa"/>
          </w:tcPr>
          <w:p w14:paraId="1FCD9835" w14:textId="77777777" w:rsidR="0003512F" w:rsidRPr="00B947BC" w:rsidRDefault="0003512F" w:rsidP="00B947BC">
            <w:pPr>
              <w:widowControl/>
              <w:numPr>
                <w:ilvl w:val="0"/>
                <w:numId w:val="6"/>
              </w:numPr>
              <w:spacing w:after="200" w:line="276" w:lineRule="auto"/>
              <w:ind w:left="318" w:hanging="426"/>
              <w:contextualSpacing/>
              <w:rPr>
                <w:rFonts w:ascii="Arial" w:eastAsia="MS Mincho" w:hAnsi="Arial" w:cs="Arial"/>
                <w:b/>
                <w:bCs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b/>
                <w:bCs/>
                <w:sz w:val="20"/>
                <w:szCs w:val="20"/>
                <w:lang w:val="en-US"/>
              </w:rPr>
              <w:lastRenderedPageBreak/>
              <w:t>2026. október 10-11. (szombat, vasárnap)</w:t>
            </w:r>
          </w:p>
        </w:tc>
        <w:tc>
          <w:tcPr>
            <w:tcW w:w="1672" w:type="dxa"/>
          </w:tcPr>
          <w:p w14:paraId="2D54FD1A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b/>
                <w:bCs/>
                <w:sz w:val="20"/>
                <w:szCs w:val="20"/>
                <w:lang w:val="en-US"/>
              </w:rPr>
              <w:t>Kisbodak – Közösségi Ház</w:t>
            </w:r>
          </w:p>
        </w:tc>
        <w:tc>
          <w:tcPr>
            <w:tcW w:w="1691" w:type="dxa"/>
          </w:tcPr>
          <w:p w14:paraId="307E8BBD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b/>
                <w:bCs/>
                <w:sz w:val="20"/>
                <w:szCs w:val="20"/>
                <w:lang w:val="en-US"/>
              </w:rPr>
              <w:t>Dudások a Csallóközben és a Szigetközben - népzene</w:t>
            </w:r>
          </w:p>
        </w:tc>
        <w:tc>
          <w:tcPr>
            <w:tcW w:w="3150" w:type="dxa"/>
          </w:tcPr>
          <w:p w14:paraId="01C39B78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b/>
                <w:bCs/>
                <w:sz w:val="20"/>
                <w:szCs w:val="20"/>
                <w:lang w:val="en-US"/>
              </w:rPr>
              <w:t>VI. Kisbodaki Dudásnap a tájegység népzenéjének népszerűsítésére, Soós Antal kecskedudás kulturális hagyatékának ismertetésére</w:t>
            </w:r>
          </w:p>
        </w:tc>
      </w:tr>
      <w:tr w:rsidR="0003512F" w:rsidRPr="00B947BC" w14:paraId="3DEB7AC8" w14:textId="77777777" w:rsidTr="002C2699">
        <w:tc>
          <w:tcPr>
            <w:tcW w:w="1709" w:type="dxa"/>
          </w:tcPr>
          <w:p w14:paraId="55B0A0B6" w14:textId="77777777" w:rsidR="0003512F" w:rsidRPr="00B947BC" w:rsidRDefault="0003512F" w:rsidP="00B947BC">
            <w:pPr>
              <w:widowControl/>
              <w:numPr>
                <w:ilvl w:val="0"/>
                <w:numId w:val="6"/>
              </w:numPr>
              <w:spacing w:after="200" w:line="276" w:lineRule="auto"/>
              <w:ind w:left="318" w:hanging="426"/>
              <w:contextualSpacing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2026. december 6. (vasárnap)</w:t>
            </w:r>
          </w:p>
        </w:tc>
        <w:tc>
          <w:tcPr>
            <w:tcW w:w="1672" w:type="dxa"/>
          </w:tcPr>
          <w:p w14:paraId="7412419A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Kisbodak – Vízi Kultúrház</w:t>
            </w:r>
          </w:p>
        </w:tc>
        <w:tc>
          <w:tcPr>
            <w:tcW w:w="1691" w:type="dxa"/>
          </w:tcPr>
          <w:p w14:paraId="7B6BA8D4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Záró rendezvény – Közösségi est és évértékelő</w:t>
            </w:r>
          </w:p>
        </w:tc>
        <w:tc>
          <w:tcPr>
            <w:tcW w:w="3150" w:type="dxa"/>
          </w:tcPr>
          <w:p w14:paraId="6C38BED4" w14:textId="77777777" w:rsidR="0003512F" w:rsidRPr="00B947BC" w:rsidRDefault="0003512F" w:rsidP="00B947BC">
            <w:pPr>
              <w:widowControl/>
              <w:spacing w:after="200" w:line="276" w:lineRule="auto"/>
              <w:rPr>
                <w:rFonts w:ascii="Arial" w:eastAsia="MS Mincho" w:hAnsi="Arial" w:cs="Arial"/>
                <w:sz w:val="20"/>
                <w:szCs w:val="20"/>
                <w:lang w:val="en-US"/>
              </w:rPr>
            </w:pPr>
            <w:r w:rsidRPr="00B947BC">
              <w:rPr>
                <w:rFonts w:ascii="Arial" w:eastAsia="MS Mincho" w:hAnsi="Arial" w:cs="Arial"/>
                <w:sz w:val="20"/>
                <w:szCs w:val="20"/>
                <w:lang w:val="en-US"/>
              </w:rPr>
              <w:t>Fotó- és videóösszefoglaló az évről, résztvevői beszámolók, közös ünneplés.</w:t>
            </w:r>
          </w:p>
        </w:tc>
      </w:tr>
    </w:tbl>
    <w:p w14:paraId="0DD22087" w14:textId="77777777" w:rsidR="00B947BC" w:rsidRPr="00B947BC" w:rsidRDefault="00B947BC" w:rsidP="00B947BC">
      <w:pPr>
        <w:widowControl/>
        <w:spacing w:after="200" w:line="276" w:lineRule="auto"/>
        <w:rPr>
          <w:rFonts w:ascii="Arial" w:eastAsia="MS Mincho" w:hAnsi="Arial" w:cs="Arial"/>
          <w:b/>
          <w:bCs/>
          <w:sz w:val="20"/>
          <w:szCs w:val="20"/>
          <w:lang w:val="en-US"/>
        </w:rPr>
      </w:pPr>
      <w:r w:rsidRPr="00B947BC">
        <w:rPr>
          <w:rFonts w:ascii="Arial" w:eastAsia="MS Mincho" w:hAnsi="Arial" w:cs="Arial"/>
          <w:sz w:val="20"/>
          <w:szCs w:val="20"/>
          <w:lang w:val="en-US"/>
        </w:rPr>
        <w:br/>
      </w:r>
      <w:r w:rsidRPr="00B947BC">
        <w:rPr>
          <w:rFonts w:ascii="Arial" w:eastAsia="MS Mincho" w:hAnsi="Arial" w:cs="Arial"/>
          <w:b/>
          <w:bCs/>
          <w:sz w:val="20"/>
          <w:szCs w:val="20"/>
          <w:lang w:val="en-US"/>
        </w:rPr>
        <w:t xml:space="preserve">Kiemelt események: </w:t>
      </w:r>
    </w:p>
    <w:p w14:paraId="513694A9" w14:textId="77777777" w:rsidR="00B947BC" w:rsidRPr="00B947BC" w:rsidRDefault="00B947BC" w:rsidP="00B947BC">
      <w:pPr>
        <w:widowControl/>
        <w:numPr>
          <w:ilvl w:val="0"/>
          <w:numId w:val="5"/>
        </w:numPr>
        <w:spacing w:after="200" w:line="276" w:lineRule="auto"/>
        <w:contextualSpacing/>
        <w:rPr>
          <w:rFonts w:ascii="Arial" w:eastAsia="MS Mincho" w:hAnsi="Arial" w:cs="Arial"/>
          <w:sz w:val="20"/>
          <w:szCs w:val="20"/>
          <w:lang w:val="en-US"/>
        </w:rPr>
      </w:pPr>
      <w:r w:rsidRPr="00B947BC">
        <w:rPr>
          <w:rFonts w:ascii="Arial" w:eastAsia="MS Mincho" w:hAnsi="Arial" w:cs="Arial"/>
          <w:sz w:val="20"/>
          <w:szCs w:val="20"/>
          <w:lang w:val="en-US"/>
        </w:rPr>
        <w:t>2026. június 27. – Nemzetközi Duna-nap: „Két part, egy folyó” – Kisbodak és Nagybodak közös vízitúrája, kulturális és közösségi programokkal.</w:t>
      </w:r>
    </w:p>
    <w:p w14:paraId="35F20B62" w14:textId="77777777" w:rsidR="00B947BC" w:rsidRPr="00B947BC" w:rsidRDefault="00B947BC" w:rsidP="00B947BC">
      <w:pPr>
        <w:widowControl/>
        <w:numPr>
          <w:ilvl w:val="0"/>
          <w:numId w:val="5"/>
        </w:numPr>
        <w:spacing w:after="200" w:line="276" w:lineRule="auto"/>
        <w:contextualSpacing/>
        <w:rPr>
          <w:rFonts w:ascii="Arial" w:eastAsia="MS Mincho" w:hAnsi="Arial" w:cs="Arial"/>
          <w:sz w:val="20"/>
          <w:szCs w:val="20"/>
          <w:lang w:val="en-US"/>
        </w:rPr>
      </w:pPr>
      <w:r w:rsidRPr="00B947BC">
        <w:rPr>
          <w:rFonts w:ascii="Arial" w:eastAsia="MS Mincho" w:hAnsi="Arial" w:cs="Arial"/>
          <w:sz w:val="20"/>
          <w:szCs w:val="20"/>
          <w:lang w:val="en-US"/>
        </w:rPr>
        <w:t>2026. október 10-11. (szombat, vasárnap) – “Dudások a Csallóközben és a Szigetközben” népzenei és szakrális esemény a kisbodaki közösségi házban és a kisbodaki Szent Balázs és Szent László r.k. templomban.</w:t>
      </w:r>
    </w:p>
    <w:p w14:paraId="470BD90F" w14:textId="77777777" w:rsidR="00B947BC" w:rsidRPr="00B03CA0" w:rsidRDefault="00B947BC">
      <w:pPr>
        <w:tabs>
          <w:tab w:val="left" w:pos="1985"/>
        </w:tabs>
        <w:spacing w:after="480"/>
        <w:rPr>
          <w:rFonts w:ascii="Arial" w:hAnsi="Arial" w:cs="Arial"/>
          <w:sz w:val="20"/>
          <w:szCs w:val="20"/>
        </w:rPr>
      </w:pPr>
    </w:p>
    <w:sectPr w:rsidR="00B947BC" w:rsidRPr="00B03CA0">
      <w:headerReference w:type="default" r:id="rId7"/>
      <w:footerReference w:type="default" r:id="rId8"/>
      <w:pgSz w:w="11906" w:h="16838"/>
      <w:pgMar w:top="1240" w:right="1300" w:bottom="2180" w:left="740" w:header="156" w:footer="1982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79C7" w14:textId="77777777" w:rsidR="00200AE9" w:rsidRDefault="00200AE9">
      <w:r>
        <w:separator/>
      </w:r>
    </w:p>
  </w:endnote>
  <w:endnote w:type="continuationSeparator" w:id="0">
    <w:p w14:paraId="70F9D6DF" w14:textId="77777777" w:rsidR="00200AE9" w:rsidRDefault="0020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28F5" w14:textId="77777777" w:rsidR="00DC5A1D" w:rsidRDefault="003313BB">
    <w:pPr>
      <w:pStyle w:val="Szvegtrzs"/>
      <w:spacing w:line="12" w:lineRule="auto"/>
      <w:ind w:left="0"/>
    </w:pPr>
    <w:r>
      <w:rPr>
        <w:noProof/>
      </w:rPr>
      <w:drawing>
        <wp:anchor distT="0" distB="0" distL="0" distR="0" simplePos="0" relativeHeight="251658241" behindDoc="1" locked="0" layoutInCell="0" allowOverlap="1" wp14:anchorId="7DFB218D" wp14:editId="264321B9">
          <wp:simplePos x="0" y="0"/>
          <wp:positionH relativeFrom="page">
            <wp:posOffset>691515</wp:posOffset>
          </wp:positionH>
          <wp:positionV relativeFrom="page">
            <wp:posOffset>9664700</wp:posOffset>
          </wp:positionV>
          <wp:extent cx="2265045" cy="595630"/>
          <wp:effectExtent l="0" t="0" r="0" b="0"/>
          <wp:wrapNone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65045" cy="595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0" allowOverlap="1" wp14:anchorId="787187A7" wp14:editId="366DFC84">
              <wp:simplePos x="0" y="0"/>
              <wp:positionH relativeFrom="page">
                <wp:posOffset>6554470</wp:posOffset>
              </wp:positionH>
              <wp:positionV relativeFrom="page">
                <wp:posOffset>9293860</wp:posOffset>
              </wp:positionV>
              <wp:extent cx="147320" cy="165735"/>
              <wp:effectExtent l="0" t="0" r="0" b="0"/>
              <wp:wrapNone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24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3AE56F3" w14:textId="77777777" w:rsidR="00DC5A1D" w:rsidRDefault="003313BB">
                          <w:pPr>
                            <w:pStyle w:val="Kerettartalom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7187A7" id="Text Box 1" o:spid="_x0000_s1027" style="position:absolute;margin-left:516.1pt;margin-top:731.8pt;width:11.6pt;height:13.0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" o:allowincell="f" filled="f" stroked="f" strokeweight="0">
              <v:textbox inset="0,0,0,0">
                <w:txbxContent>
                  <w:p w14:paraId="43AE56F3" w14:textId="77777777" w:rsidR="00DC5A1D" w:rsidRDefault="003313BB">
                    <w:pPr>
                      <w:pStyle w:val="Kerettartalom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2E127" w14:textId="77777777" w:rsidR="00200AE9" w:rsidRDefault="00200AE9">
      <w:r>
        <w:separator/>
      </w:r>
    </w:p>
  </w:footnote>
  <w:footnote w:type="continuationSeparator" w:id="0">
    <w:p w14:paraId="021EECA2" w14:textId="77777777" w:rsidR="00200AE9" w:rsidRDefault="00200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9A84" w14:textId="77777777" w:rsidR="00DC5A1D" w:rsidRDefault="003313BB">
    <w:pPr>
      <w:pStyle w:val="Szvegtrzs"/>
      <w:spacing w:line="12" w:lineRule="auto"/>
      <w:ind w:left="0"/>
    </w:pPr>
    <w:r>
      <w:rPr>
        <w:noProof/>
      </w:rPr>
      <w:drawing>
        <wp:anchor distT="0" distB="0" distL="0" distR="0" simplePos="0" relativeHeight="251658240" behindDoc="1" locked="0" layoutInCell="0" allowOverlap="1" wp14:anchorId="182AA2BC" wp14:editId="36B1C191">
          <wp:simplePos x="0" y="0"/>
          <wp:positionH relativeFrom="page">
            <wp:posOffset>567690</wp:posOffset>
          </wp:positionH>
          <wp:positionV relativeFrom="page">
            <wp:posOffset>99060</wp:posOffset>
          </wp:positionV>
          <wp:extent cx="990600" cy="5080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0" allowOverlap="1" wp14:anchorId="5C5BA526" wp14:editId="42DB9BF7">
              <wp:simplePos x="0" y="0"/>
              <wp:positionH relativeFrom="page">
                <wp:posOffset>4863465</wp:posOffset>
              </wp:positionH>
              <wp:positionV relativeFrom="page">
                <wp:posOffset>148590</wp:posOffset>
              </wp:positionV>
              <wp:extent cx="2444115" cy="50228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040" cy="502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47D2EB1" w14:textId="0157DE22" w:rsidR="00DC5A1D" w:rsidRDefault="00DC5A1D">
                          <w:pPr>
                            <w:pStyle w:val="Szvegtrzs"/>
                            <w:spacing w:before="16"/>
                            <w:ind w:left="20"/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5BA526" id="Text Box 2" o:spid="_x0000_s1026" style="position:absolute;margin-left:382.95pt;margin-top:11.7pt;width:192.45pt;height:39.5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" o:allowincell="f" filled="f" stroked="f" strokeweight="0">
              <v:textbox inset="0,0,0,0">
                <w:txbxContent>
                  <w:p w14:paraId="347D2EB1" w14:textId="0157DE22" w:rsidR="00DC5A1D" w:rsidRDefault="00DC5A1D">
                    <w:pPr>
                      <w:pStyle w:val="Szvegtrzs"/>
                      <w:spacing w:before="16"/>
                      <w:ind w:left="2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58FD"/>
    <w:multiLevelType w:val="multilevel"/>
    <w:tmpl w:val="42725B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563E9D"/>
    <w:multiLevelType w:val="multilevel"/>
    <w:tmpl w:val="9E3A962A"/>
    <w:lvl w:ilvl="0">
      <w:start w:val="8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7256E0"/>
    <w:multiLevelType w:val="multilevel"/>
    <w:tmpl w:val="840411B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4787459C"/>
    <w:multiLevelType w:val="multilevel"/>
    <w:tmpl w:val="46523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CB602B"/>
    <w:multiLevelType w:val="multilevel"/>
    <w:tmpl w:val="22B86D0C"/>
    <w:lvl w:ilvl="0">
      <w:start w:val="1"/>
      <w:numFmt w:val="lowerLetter"/>
      <w:lvlText w:val="%1.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BEB3AD2"/>
    <w:multiLevelType w:val="multilevel"/>
    <w:tmpl w:val="6E508B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64822305">
    <w:abstractNumId w:val="2"/>
  </w:num>
  <w:num w:numId="2" w16cid:durableId="2054840899">
    <w:abstractNumId w:val="4"/>
  </w:num>
  <w:num w:numId="3" w16cid:durableId="1625230844">
    <w:abstractNumId w:val="1"/>
  </w:num>
  <w:num w:numId="4" w16cid:durableId="939993973">
    <w:abstractNumId w:val="0"/>
  </w:num>
  <w:num w:numId="5" w16cid:durableId="1263151206">
    <w:abstractNumId w:val="3"/>
  </w:num>
  <w:num w:numId="6" w16cid:durableId="2123189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A1D"/>
    <w:rsid w:val="00023370"/>
    <w:rsid w:val="00024B90"/>
    <w:rsid w:val="0003178C"/>
    <w:rsid w:val="0003512F"/>
    <w:rsid w:val="000869AC"/>
    <w:rsid w:val="00095E0D"/>
    <w:rsid w:val="000A030F"/>
    <w:rsid w:val="000D1AC3"/>
    <w:rsid w:val="000D2D67"/>
    <w:rsid w:val="000F1B7E"/>
    <w:rsid w:val="0010327E"/>
    <w:rsid w:val="00114D91"/>
    <w:rsid w:val="001212BD"/>
    <w:rsid w:val="001226CC"/>
    <w:rsid w:val="00127D4D"/>
    <w:rsid w:val="001309CB"/>
    <w:rsid w:val="00157AC9"/>
    <w:rsid w:val="001619F5"/>
    <w:rsid w:val="001867E4"/>
    <w:rsid w:val="00193933"/>
    <w:rsid w:val="001D73AD"/>
    <w:rsid w:val="00200AE9"/>
    <w:rsid w:val="002677A7"/>
    <w:rsid w:val="002B6BD5"/>
    <w:rsid w:val="002C2110"/>
    <w:rsid w:val="002C2699"/>
    <w:rsid w:val="002C75B7"/>
    <w:rsid w:val="00301C2F"/>
    <w:rsid w:val="003313BB"/>
    <w:rsid w:val="003849F8"/>
    <w:rsid w:val="003C0AAF"/>
    <w:rsid w:val="003C78C0"/>
    <w:rsid w:val="004057C3"/>
    <w:rsid w:val="004369ED"/>
    <w:rsid w:val="00477C90"/>
    <w:rsid w:val="00480539"/>
    <w:rsid w:val="004849DA"/>
    <w:rsid w:val="004D561B"/>
    <w:rsid w:val="004D566C"/>
    <w:rsid w:val="004D5A96"/>
    <w:rsid w:val="004F3F70"/>
    <w:rsid w:val="00505895"/>
    <w:rsid w:val="00546B57"/>
    <w:rsid w:val="0058195B"/>
    <w:rsid w:val="00581CF7"/>
    <w:rsid w:val="005A1369"/>
    <w:rsid w:val="00656ECE"/>
    <w:rsid w:val="00672DCD"/>
    <w:rsid w:val="0069001C"/>
    <w:rsid w:val="006A4688"/>
    <w:rsid w:val="006A5C74"/>
    <w:rsid w:val="006C5839"/>
    <w:rsid w:val="006F4261"/>
    <w:rsid w:val="007021EE"/>
    <w:rsid w:val="00734DFC"/>
    <w:rsid w:val="007662A6"/>
    <w:rsid w:val="00802479"/>
    <w:rsid w:val="00817468"/>
    <w:rsid w:val="0084053A"/>
    <w:rsid w:val="008435C2"/>
    <w:rsid w:val="00874540"/>
    <w:rsid w:val="00931F01"/>
    <w:rsid w:val="009367F9"/>
    <w:rsid w:val="00943A5D"/>
    <w:rsid w:val="00986706"/>
    <w:rsid w:val="009B6091"/>
    <w:rsid w:val="009D3372"/>
    <w:rsid w:val="009D7674"/>
    <w:rsid w:val="00A118B2"/>
    <w:rsid w:val="00A23504"/>
    <w:rsid w:val="00A24ED3"/>
    <w:rsid w:val="00A2608B"/>
    <w:rsid w:val="00A70F7A"/>
    <w:rsid w:val="00AB3039"/>
    <w:rsid w:val="00AF5125"/>
    <w:rsid w:val="00B03CA0"/>
    <w:rsid w:val="00B05FE3"/>
    <w:rsid w:val="00B3007C"/>
    <w:rsid w:val="00B651F2"/>
    <w:rsid w:val="00B70B3A"/>
    <w:rsid w:val="00B81D83"/>
    <w:rsid w:val="00B947BC"/>
    <w:rsid w:val="00BA6E56"/>
    <w:rsid w:val="00BB233F"/>
    <w:rsid w:val="00BB25F7"/>
    <w:rsid w:val="00BE2085"/>
    <w:rsid w:val="00C00DE9"/>
    <w:rsid w:val="00C753EA"/>
    <w:rsid w:val="00C828B4"/>
    <w:rsid w:val="00C82E17"/>
    <w:rsid w:val="00C97C7E"/>
    <w:rsid w:val="00D3001A"/>
    <w:rsid w:val="00D31115"/>
    <w:rsid w:val="00D572EB"/>
    <w:rsid w:val="00D9713C"/>
    <w:rsid w:val="00DB278C"/>
    <w:rsid w:val="00DC5A1D"/>
    <w:rsid w:val="00DD4F80"/>
    <w:rsid w:val="00DD5222"/>
    <w:rsid w:val="00E2796D"/>
    <w:rsid w:val="00E4282A"/>
    <w:rsid w:val="00E71F49"/>
    <w:rsid w:val="00E86E41"/>
    <w:rsid w:val="00E9361D"/>
    <w:rsid w:val="00F2004E"/>
    <w:rsid w:val="00F23AB4"/>
    <w:rsid w:val="00FC169E"/>
    <w:rsid w:val="00FE5839"/>
    <w:rsid w:val="00FF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172EC"/>
  <w15:docId w15:val="{C2E588D8-B23A-40F1-B07F-92661E27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pPr>
      <w:widowControl w:val="0"/>
    </w:pPr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B7AE0"/>
    <w:pPr>
      <w:keepNext/>
      <w:keepLines/>
      <w:widowControl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7AE0"/>
    <w:pPr>
      <w:keepNext/>
      <w:keepLines/>
      <w:widowControl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62220B"/>
    <w:rPr>
      <w:rFonts w:ascii="Microsoft Sans Serif" w:eastAsia="Microsoft Sans Serif" w:hAnsi="Microsoft Sans Serif" w:cs="Microsoft Sans Serif"/>
      <w:lang w:val="hu-HU"/>
    </w:rPr>
  </w:style>
  <w:style w:type="character" w:customStyle="1" w:styleId="llbChar">
    <w:name w:val="Élőláb Char"/>
    <w:basedOn w:val="Bekezdsalapbettpusa"/>
    <w:link w:val="llb"/>
    <w:uiPriority w:val="99"/>
    <w:qFormat/>
    <w:rsid w:val="0062220B"/>
    <w:rPr>
      <w:rFonts w:ascii="Microsoft Sans Serif" w:eastAsia="Microsoft Sans Serif" w:hAnsi="Microsoft Sans Serif" w:cs="Microsoft Sans Serif"/>
      <w:lang w:val="hu-HU"/>
    </w:rPr>
  </w:style>
  <w:style w:type="character" w:customStyle="1" w:styleId="Internet-hivatkozs">
    <w:name w:val="Internet-hivatkozás"/>
    <w:basedOn w:val="Bekezdsalapbettpusa"/>
    <w:uiPriority w:val="99"/>
    <w:unhideWhenUsed/>
    <w:rsid w:val="000D6807"/>
    <w:rPr>
      <w:color w:val="0000FF"/>
      <w:u w:val="single"/>
    </w:rPr>
  </w:style>
  <w:style w:type="character" w:customStyle="1" w:styleId="Megltogatottinternet-hivatkozs">
    <w:name w:val="Meglátogatott internet-hivatkozás"/>
    <w:basedOn w:val="Bekezdsalapbettpusa"/>
    <w:uiPriority w:val="99"/>
    <w:semiHidden/>
    <w:unhideWhenUsed/>
    <w:rsid w:val="000D6807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7F4FB1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qFormat/>
    <w:rsid w:val="007F4FB1"/>
    <w:rPr>
      <w:rFonts w:ascii="Microsoft Sans Serif" w:eastAsia="Microsoft Sans Serif" w:hAnsi="Microsoft Sans Serif" w:cs="Microsoft Sans Serif"/>
      <w:sz w:val="20"/>
      <w:szCs w:val="20"/>
      <w:lang w:val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sid w:val="007F4FB1"/>
    <w:rPr>
      <w:rFonts w:ascii="Microsoft Sans Serif" w:eastAsia="Microsoft Sans Serif" w:hAnsi="Microsoft Sans Serif" w:cs="Microsoft Sans Serif"/>
      <w:b/>
      <w:bCs/>
      <w:sz w:val="20"/>
      <w:szCs w:val="20"/>
      <w:lang w:val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7F4FB1"/>
    <w:rPr>
      <w:rFonts w:ascii="Segoe UI" w:eastAsia="Microsoft Sans Serif" w:hAnsi="Segoe UI" w:cs="Segoe UI"/>
      <w:sz w:val="18"/>
      <w:szCs w:val="18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3B7A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3B7A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/>
    </w:rPr>
  </w:style>
  <w:style w:type="character" w:customStyle="1" w:styleId="ListaszerbekezdsChar">
    <w:name w:val="Listaszerű bekezdés Char"/>
    <w:link w:val="Listaszerbekezds"/>
    <w:uiPriority w:val="34"/>
    <w:qFormat/>
    <w:locked/>
    <w:rsid w:val="003B7AE0"/>
    <w:rPr>
      <w:rFonts w:ascii="Microsoft Sans Serif" w:eastAsia="Microsoft Sans Serif" w:hAnsi="Microsoft Sans Serif" w:cs="Microsoft Sans Serif"/>
      <w:lang w:val="hu-HU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Szvegtrzs">
    <w:name w:val="Body Text"/>
    <w:basedOn w:val="Norml"/>
    <w:uiPriority w:val="1"/>
    <w:qFormat/>
    <w:pPr>
      <w:ind w:left="539"/>
    </w:pPr>
    <w:rPr>
      <w:sz w:val="20"/>
      <w:szCs w:val="20"/>
    </w:rPr>
  </w:style>
  <w:style w:type="paragraph" w:styleId="Lista">
    <w:name w:val="List"/>
    <w:basedOn w:val="Szvegtrzs"/>
    <w:rPr>
      <w:rFonts w:cs="Lohit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ohit Devanagari"/>
    </w:rPr>
  </w:style>
  <w:style w:type="paragraph" w:styleId="Cm">
    <w:name w:val="Title"/>
    <w:basedOn w:val="Norml"/>
    <w:uiPriority w:val="1"/>
    <w:qFormat/>
    <w:pPr>
      <w:spacing w:before="92"/>
      <w:ind w:left="4260" w:right="426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aszerbekezds">
    <w:name w:val="List Paragraph"/>
    <w:basedOn w:val="Norml"/>
    <w:link w:val="ListaszerbekezdsChar"/>
    <w:uiPriority w:val="34"/>
    <w:qFormat/>
    <w:pPr>
      <w:ind w:left="539" w:hanging="428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link w:val="lfejChar"/>
    <w:uiPriority w:val="99"/>
    <w:unhideWhenUsed/>
    <w:rsid w:val="0062220B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62220B"/>
    <w:pPr>
      <w:tabs>
        <w:tab w:val="center" w:pos="4536"/>
        <w:tab w:val="right" w:pos="9072"/>
      </w:tabs>
    </w:pPr>
  </w:style>
  <w:style w:type="paragraph" w:styleId="Jegyzetszveg">
    <w:name w:val="annotation text"/>
    <w:basedOn w:val="Norml"/>
    <w:link w:val="JegyzetszvegChar"/>
    <w:uiPriority w:val="99"/>
    <w:semiHidden/>
    <w:unhideWhenUsed/>
    <w:qFormat/>
    <w:rsid w:val="007F4FB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sid w:val="007F4FB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7F4FB1"/>
    <w:rPr>
      <w:rFonts w:ascii="Segoe UI" w:hAnsi="Segoe UI" w:cs="Segoe UI"/>
      <w:sz w:val="18"/>
      <w:szCs w:val="18"/>
    </w:rPr>
  </w:style>
  <w:style w:type="paragraph" w:customStyle="1" w:styleId="Kerettartalom">
    <w:name w:val="Kerettartalom"/>
    <w:basedOn w:val="Norml"/>
    <w:qFormat/>
  </w:style>
  <w:style w:type="table" w:customStyle="1" w:styleId="TableNormal">
    <w:name w:val="Table Normal"/>
    <w:uiPriority w:val="2"/>
    <w:semiHidden/>
    <w:unhideWhenUsed/>
    <w:qFormat/>
    <w:rsid w:val="00734DFC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59"/>
    <w:rsid w:val="003B7AE0"/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EB612158487D4B87C4E0B759D1ACDF" ma:contentTypeVersion="19" ma:contentTypeDescription="Új dokumentum létrehozása." ma:contentTypeScope="" ma:versionID="23511a7efc2ab2370f5e7dc1b785bc12">
  <xsd:schema xmlns:xsd="http://www.w3.org/2001/XMLSchema" xmlns:xs="http://www.w3.org/2001/XMLSchema" xmlns:p="http://schemas.microsoft.com/office/2006/metadata/properties" xmlns:ns2="478f2fb9-b20f-4ebf-b668-48a9b71652bc" xmlns:ns3="cc57c8e7-a67c-4c2f-9b46-0c2c5e12e568" targetNamespace="http://schemas.microsoft.com/office/2006/metadata/properties" ma:root="true" ma:fieldsID="b48a4d86dd0d7355c4a71db1e18f1076" ns2:_="" ns3:_="">
    <xsd:import namespace="478f2fb9-b20f-4ebf-b668-48a9b71652bc"/>
    <xsd:import namespace="cc57c8e7-a67c-4c2f-9b46-0c2c5e12e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f2fb9-b20f-4ebf-b668-48a9b7165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82a199fa-1087-4fed-96e3-ae23923de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c8e7-a67c-4c2f-9b46-0c2c5e12e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699758-8b59-4dbc-be6b-c6e6b3c306d7}" ma:internalName="TaxCatchAll" ma:showField="CatchAllData" ma:web="cc57c8e7-a67c-4c2f-9b46-0c2c5e12e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f2fb9-b20f-4ebf-b668-48a9b71652bc">
      <Terms xmlns="http://schemas.microsoft.com/office/infopath/2007/PartnerControls"/>
    </lcf76f155ced4ddcb4097134ff3c332f>
    <TaxCatchAll xmlns="cc57c8e7-a67c-4c2f-9b46-0c2c5e12e568" xsi:nil="true"/>
  </documentManagement>
</p:properties>
</file>

<file path=customXml/itemProps1.xml><?xml version="1.0" encoding="utf-8"?>
<ds:datastoreItem xmlns:ds="http://schemas.openxmlformats.org/officeDocument/2006/customXml" ds:itemID="{ED06A366-3051-4275-BE10-83EBD9ED11DF}"/>
</file>

<file path=customXml/itemProps2.xml><?xml version="1.0" encoding="utf-8"?>
<ds:datastoreItem xmlns:ds="http://schemas.openxmlformats.org/officeDocument/2006/customXml" ds:itemID="{C99DFCC6-DD24-4F9D-8C70-C8E599F91513}"/>
</file>

<file path=customXml/itemProps3.xml><?xml version="1.0" encoding="utf-8"?>
<ds:datastoreItem xmlns:ds="http://schemas.openxmlformats.org/officeDocument/2006/customXml" ds:itemID="{4C287031-531C-46CA-B07F-9C6BEAAF15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7</Pages>
  <Words>2004</Words>
  <Characters>13832</Characters>
  <Application>Microsoft Office Word</Application>
  <DocSecurity>0</DocSecurity>
  <Lines>115</Lines>
  <Paragraphs>31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Szigetköz Jártassági Ismeretterjesztő Sorozat 2026 – Tematikus terv </vt:lpstr>
    </vt:vector>
  </TitlesOfParts>
  <Company>Egységes InfraStruktúra</Company>
  <LinksUpToDate>false</LinksUpToDate>
  <CharactersWithSpaces>15805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Boglárka Gizella</dc:creator>
  <dc:description/>
  <cp:lastModifiedBy>Gábor Timár</cp:lastModifiedBy>
  <cp:revision>96</cp:revision>
  <dcterms:created xsi:type="dcterms:W3CDTF">2025-10-28T12:53:00Z</dcterms:created>
  <dcterms:modified xsi:type="dcterms:W3CDTF">2025-11-10T13:17:00Z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2024-06-03T00:00:00Z</vt:filetime>
  </property>
  <property fmtid="{D5CDD505-2E9C-101B-9397-08002B2CF9AE}" pid="5" name="ContentTypeId">
    <vt:lpwstr>0x01010001EB612158487D4B87C4E0B759D1ACDF</vt:lpwstr>
  </property>
</Properties>
</file>